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page" w:tblpX="874" w:tblpY="625"/>
        <w:tblW w:w="5187" w:type="pct"/>
        <w:tblLayout w:type="fixed"/>
        <w:tblLook w:val="0000" w:firstRow="0" w:lastRow="0" w:firstColumn="0" w:lastColumn="0" w:noHBand="0" w:noVBand="0"/>
      </w:tblPr>
      <w:tblGrid>
        <w:gridCol w:w="4641"/>
        <w:gridCol w:w="2124"/>
        <w:gridCol w:w="3991"/>
      </w:tblGrid>
      <w:tr w:rsidR="00961092" w:rsidRPr="00F03A10" w:rsidTr="00AA0D45">
        <w:trPr>
          <w:trHeight w:val="3275"/>
        </w:trPr>
        <w:tc>
          <w:tcPr>
            <w:tcW w:w="2157" w:type="pct"/>
          </w:tcPr>
          <w:p w:rsidR="00961092" w:rsidRPr="0098203B" w:rsidRDefault="00961092" w:rsidP="00AA0D45">
            <w:pPr>
              <w:autoSpaceDE w:val="0"/>
              <w:autoSpaceDN w:val="0"/>
              <w:adjustRightInd w:val="0"/>
              <w:contextualSpacing/>
              <w:jc w:val="center"/>
              <w:rPr>
                <w:b/>
                <w:sz w:val="20"/>
                <w:szCs w:val="20"/>
                <w:lang w:val="ru-RU"/>
              </w:rPr>
            </w:pPr>
            <w:r w:rsidRPr="00F03A10">
              <w:rPr>
                <w:b/>
                <w:sz w:val="20"/>
                <w:szCs w:val="20"/>
                <w:lang w:val="tt-RU"/>
              </w:rPr>
              <w:t>М</w:t>
            </w:r>
            <w:r w:rsidRPr="0098203B">
              <w:rPr>
                <w:b/>
                <w:sz w:val="20"/>
                <w:szCs w:val="20"/>
                <w:lang w:val="ru-RU"/>
              </w:rPr>
              <w:t>униципальное бюджетное общеобразовательное учреждение «Алатская основная общеобразовательная школа им. А.О. Ахманова Высокогорского муниципального района Республики Татарстан».</w:t>
            </w:r>
          </w:p>
          <w:p w:rsidR="00961092" w:rsidRPr="0098203B" w:rsidRDefault="00961092" w:rsidP="00AA0D45">
            <w:pPr>
              <w:autoSpaceDE w:val="0"/>
              <w:autoSpaceDN w:val="0"/>
              <w:adjustRightInd w:val="0"/>
              <w:contextualSpacing/>
              <w:jc w:val="center"/>
              <w:rPr>
                <w:b/>
                <w:sz w:val="20"/>
                <w:szCs w:val="20"/>
                <w:lang w:val="ru-RU"/>
              </w:rPr>
            </w:pPr>
          </w:p>
          <w:p w:rsidR="00961092" w:rsidRPr="0098203B" w:rsidRDefault="00961092" w:rsidP="00AA0D45">
            <w:pPr>
              <w:tabs>
                <w:tab w:val="left" w:pos="3780"/>
                <w:tab w:val="left" w:pos="3960"/>
                <w:tab w:val="left" w:pos="6480"/>
              </w:tabs>
              <w:contextualSpacing/>
              <w:jc w:val="center"/>
              <w:rPr>
                <w:sz w:val="20"/>
                <w:szCs w:val="20"/>
                <w:lang w:val="ru-RU"/>
              </w:rPr>
            </w:pPr>
            <w:r w:rsidRPr="0098203B">
              <w:rPr>
                <w:sz w:val="20"/>
                <w:szCs w:val="20"/>
                <w:lang w:val="ru-RU"/>
              </w:rPr>
              <w:t xml:space="preserve">422721, Республика Татарстан, </w:t>
            </w:r>
          </w:p>
          <w:p w:rsidR="00961092" w:rsidRPr="0098203B" w:rsidRDefault="00961092" w:rsidP="00AA0D45">
            <w:pPr>
              <w:tabs>
                <w:tab w:val="left" w:pos="3780"/>
                <w:tab w:val="left" w:pos="3960"/>
                <w:tab w:val="left" w:pos="6480"/>
              </w:tabs>
              <w:contextualSpacing/>
              <w:jc w:val="center"/>
              <w:rPr>
                <w:sz w:val="20"/>
                <w:szCs w:val="20"/>
                <w:lang w:val="ru-RU"/>
              </w:rPr>
            </w:pPr>
            <w:r w:rsidRPr="0098203B">
              <w:rPr>
                <w:sz w:val="20"/>
                <w:szCs w:val="20"/>
                <w:lang w:val="ru-RU"/>
              </w:rPr>
              <w:t>Высокогорский район, с.Алат,</w:t>
            </w:r>
          </w:p>
          <w:p w:rsidR="00961092" w:rsidRPr="0098203B" w:rsidRDefault="00961092" w:rsidP="00AA0D45">
            <w:pPr>
              <w:jc w:val="center"/>
              <w:rPr>
                <w:sz w:val="20"/>
                <w:szCs w:val="20"/>
                <w:lang w:val="ru-RU"/>
              </w:rPr>
            </w:pPr>
            <w:r w:rsidRPr="0098203B">
              <w:rPr>
                <w:sz w:val="20"/>
                <w:szCs w:val="20"/>
                <w:lang w:val="ru-RU"/>
              </w:rPr>
              <w:t>ул. Школьная, д. 31А</w:t>
            </w:r>
          </w:p>
          <w:p w:rsidR="00961092" w:rsidRPr="00F03A10" w:rsidRDefault="00961092" w:rsidP="00AA0D45">
            <w:pPr>
              <w:jc w:val="center"/>
              <w:rPr>
                <w:sz w:val="20"/>
                <w:szCs w:val="20"/>
                <w:lang w:val="tt-RU"/>
              </w:rPr>
            </w:pPr>
            <w:r>
              <w:rPr>
                <w:noProof/>
                <w:lang w:val="ru-RU" w:eastAsia="ru-RU" w:bidi="ar-SA"/>
              </w:rPr>
              <mc:AlternateContent>
                <mc:Choice Requires="wps">
                  <w:drawing>
                    <wp:anchor distT="4294967290" distB="4294967290" distL="114300" distR="114300" simplePos="0" relativeHeight="251659264" behindDoc="0" locked="0" layoutInCell="1" allowOverlap="1">
                      <wp:simplePos x="0" y="0"/>
                      <wp:positionH relativeFrom="column">
                        <wp:posOffset>-1905</wp:posOffset>
                      </wp:positionH>
                      <wp:positionV relativeFrom="paragraph">
                        <wp:posOffset>143509</wp:posOffset>
                      </wp:positionV>
                      <wp:extent cx="2600325" cy="0"/>
                      <wp:effectExtent l="0" t="0" r="28575" b="19050"/>
                      <wp:wrapNone/>
                      <wp:docPr id="4"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0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C5463" id="Прямая соединительная линия 16" o:spid="_x0000_s1026" style="position:absolute;z-index:25165926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15pt,11.3pt" to="204.6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" strokeweight="1.5pt"/>
                  </w:pict>
                </mc:Fallback>
              </mc:AlternateContent>
            </w:r>
          </w:p>
        </w:tc>
        <w:tc>
          <w:tcPr>
            <w:tcW w:w="987" w:type="pct"/>
          </w:tcPr>
          <w:p w:rsidR="00961092" w:rsidRPr="00F03A10" w:rsidRDefault="00961092" w:rsidP="00AA0D45">
            <w:pPr>
              <w:rPr>
                <w:sz w:val="20"/>
                <w:szCs w:val="20"/>
                <w:lang w:val="tt-RU"/>
              </w:rPr>
            </w:pPr>
            <w:r w:rsidRPr="00F03A10">
              <w:rPr>
                <w:sz w:val="20"/>
                <w:szCs w:val="20"/>
                <w:lang w:val="tt-RU"/>
              </w:rPr>
              <w:t xml:space="preserve">   </w:t>
            </w:r>
            <w:r w:rsidRPr="00F03A10">
              <w:rPr>
                <w:noProof/>
                <w:sz w:val="20"/>
                <w:szCs w:val="20"/>
                <w:lang w:val="ru-RU" w:eastAsia="ru-RU" w:bidi="ar-SA"/>
              </w:rPr>
              <w:drawing>
                <wp:inline distT="0" distB="0" distL="0" distR="0" wp14:anchorId="1091EEF0" wp14:editId="498819FF">
                  <wp:extent cx="1171575" cy="1333500"/>
                  <wp:effectExtent l="19050" t="0" r="9525" b="0"/>
                  <wp:docPr id="1" name="Рисунок 3" descr="Описание: C:\Users\школа\Desktop\visokogorskii_rayon_co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школа\Desktop\visokogorskii_rayon_coa.gif"/>
                          <pic:cNvPicPr>
                            <a:picLocks noChangeAspect="1" noChangeArrowheads="1"/>
                          </pic:cNvPicPr>
                        </pic:nvPicPr>
                        <pic:blipFill>
                          <a:blip r:embed="rId7"/>
                          <a:srcRect/>
                          <a:stretch>
                            <a:fillRect/>
                          </a:stretch>
                        </pic:blipFill>
                        <pic:spPr bwMode="auto">
                          <a:xfrm>
                            <a:off x="0" y="0"/>
                            <a:ext cx="1171575" cy="1333500"/>
                          </a:xfrm>
                          <a:prstGeom prst="rect">
                            <a:avLst/>
                          </a:prstGeom>
                          <a:noFill/>
                          <a:ln w="9525">
                            <a:noFill/>
                            <a:miter lim="800000"/>
                            <a:headEnd/>
                            <a:tailEnd/>
                          </a:ln>
                        </pic:spPr>
                      </pic:pic>
                    </a:graphicData>
                  </a:graphic>
                </wp:inline>
              </w:drawing>
            </w:r>
          </w:p>
          <w:p w:rsidR="00961092" w:rsidRPr="00F03A10" w:rsidRDefault="00961092" w:rsidP="00AA0D45">
            <w:pPr>
              <w:tabs>
                <w:tab w:val="left" w:pos="3780"/>
                <w:tab w:val="left" w:pos="3960"/>
                <w:tab w:val="left" w:pos="6480"/>
              </w:tabs>
              <w:contextualSpacing/>
              <w:rPr>
                <w:sz w:val="20"/>
                <w:szCs w:val="20"/>
              </w:rPr>
            </w:pPr>
          </w:p>
          <w:p w:rsidR="00961092" w:rsidRPr="00F03A10" w:rsidRDefault="00961092" w:rsidP="00AA0D45">
            <w:pPr>
              <w:jc w:val="center"/>
              <w:rPr>
                <w:sz w:val="20"/>
                <w:szCs w:val="20"/>
                <w:lang w:val="tt-RU"/>
              </w:rPr>
            </w:pPr>
            <w:r w:rsidRPr="00F03A10">
              <w:rPr>
                <w:noProof/>
                <w:sz w:val="20"/>
                <w:szCs w:val="20"/>
                <w:lang w:val="ru-RU" w:eastAsia="ru-RU" w:bidi="ar-SA"/>
              </w:rPr>
              <w:drawing>
                <wp:inline distT="0" distB="0" distL="0" distR="0" wp14:anchorId="055A16F2" wp14:editId="6C2EE414">
                  <wp:extent cx="333375" cy="200025"/>
                  <wp:effectExtent l="19050" t="0" r="9525" b="0"/>
                  <wp:docPr id="2" name="Рисунок 4" descr="j0299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j0299125"/>
                          <pic:cNvPicPr>
                            <a:picLocks noChangeAspect="1" noChangeArrowheads="1"/>
                          </pic:cNvPicPr>
                        </pic:nvPicPr>
                        <pic:blipFill>
                          <a:blip r:embed="rId8"/>
                          <a:srcRect r="16522" b="60562"/>
                          <a:stretch>
                            <a:fillRect/>
                          </a:stretch>
                        </pic:blipFill>
                        <pic:spPr bwMode="auto">
                          <a:xfrm>
                            <a:off x="0" y="0"/>
                            <a:ext cx="333375" cy="200025"/>
                          </a:xfrm>
                          <a:prstGeom prst="rect">
                            <a:avLst/>
                          </a:prstGeom>
                          <a:noFill/>
                          <a:ln w="9525">
                            <a:noFill/>
                            <a:miter lim="800000"/>
                            <a:headEnd/>
                            <a:tailEnd/>
                          </a:ln>
                        </pic:spPr>
                      </pic:pic>
                    </a:graphicData>
                  </a:graphic>
                </wp:inline>
              </w:drawing>
            </w:r>
          </w:p>
          <w:p w:rsidR="00961092" w:rsidRPr="00F03A10" w:rsidRDefault="00961092" w:rsidP="00AA0D45">
            <w:pPr>
              <w:rPr>
                <w:sz w:val="20"/>
                <w:szCs w:val="20"/>
                <w:lang w:val="tt-RU"/>
              </w:rPr>
            </w:pPr>
            <w:r w:rsidRPr="00F03A10">
              <w:rPr>
                <w:sz w:val="20"/>
                <w:szCs w:val="20"/>
              </w:rPr>
              <w:t xml:space="preserve">                    </w:t>
            </w:r>
          </w:p>
          <w:p w:rsidR="00961092" w:rsidRPr="00F03A10" w:rsidRDefault="00961092" w:rsidP="00AA0D45">
            <w:pPr>
              <w:jc w:val="center"/>
              <w:rPr>
                <w:sz w:val="20"/>
                <w:szCs w:val="20"/>
                <w:lang w:val="tt-RU"/>
              </w:rPr>
            </w:pPr>
          </w:p>
        </w:tc>
        <w:tc>
          <w:tcPr>
            <w:tcW w:w="1855" w:type="pct"/>
          </w:tcPr>
          <w:p w:rsidR="00961092" w:rsidRPr="0098203B" w:rsidRDefault="00961092" w:rsidP="00AA0D45">
            <w:pPr>
              <w:autoSpaceDE w:val="0"/>
              <w:autoSpaceDN w:val="0"/>
              <w:adjustRightInd w:val="0"/>
              <w:contextualSpacing/>
              <w:jc w:val="center"/>
              <w:rPr>
                <w:rFonts w:eastAsia="Calibri"/>
                <w:lang w:val="ru-RU"/>
              </w:rPr>
            </w:pPr>
            <w:r w:rsidRPr="0098203B">
              <w:rPr>
                <w:b/>
                <w:sz w:val="20"/>
                <w:szCs w:val="20"/>
                <w:lang w:val="ru-RU"/>
              </w:rPr>
              <w:t xml:space="preserve">«Татарстан Республикасы               Биектау муниципаль районының  </w:t>
            </w:r>
            <w:r w:rsidRPr="0098203B">
              <w:rPr>
                <w:rFonts w:eastAsia="Calibri"/>
                <w:lang w:val="ru-RU"/>
              </w:rPr>
              <w:t xml:space="preserve"> </w:t>
            </w:r>
          </w:p>
          <w:p w:rsidR="00961092" w:rsidRPr="00F03A10" w:rsidRDefault="00961092" w:rsidP="00AA0D45">
            <w:pPr>
              <w:autoSpaceDE w:val="0"/>
              <w:autoSpaceDN w:val="0"/>
              <w:adjustRightInd w:val="0"/>
              <w:contextualSpacing/>
              <w:jc w:val="center"/>
              <w:rPr>
                <w:b/>
                <w:sz w:val="20"/>
                <w:szCs w:val="20"/>
                <w:lang w:val="tt-RU"/>
              </w:rPr>
            </w:pPr>
            <w:r w:rsidRPr="0098203B">
              <w:rPr>
                <w:b/>
                <w:sz w:val="20"/>
                <w:szCs w:val="20"/>
                <w:lang w:val="ru-RU"/>
              </w:rPr>
              <w:t>А.О. Ахманов исемендәге  Алат т</w:t>
            </w:r>
            <w:r w:rsidRPr="00F03A10">
              <w:rPr>
                <w:b/>
                <w:sz w:val="20"/>
                <w:szCs w:val="20"/>
                <w:lang w:val="tt-RU"/>
              </w:rPr>
              <w:t xml:space="preserve">өп </w:t>
            </w:r>
            <w:r w:rsidRPr="0098203B">
              <w:rPr>
                <w:b/>
                <w:sz w:val="20"/>
                <w:szCs w:val="20"/>
                <w:lang w:val="ru-RU"/>
              </w:rPr>
              <w:t>гомуми  беле</w:t>
            </w:r>
            <w:r w:rsidRPr="00F03A10">
              <w:rPr>
                <w:b/>
                <w:sz w:val="20"/>
                <w:szCs w:val="20"/>
                <w:lang w:val="tt-RU"/>
              </w:rPr>
              <w:t xml:space="preserve">м </w:t>
            </w:r>
            <w:r w:rsidRPr="0098203B">
              <w:rPr>
                <w:b/>
                <w:sz w:val="20"/>
                <w:szCs w:val="20"/>
                <w:lang w:val="ru-RU"/>
              </w:rPr>
              <w:t xml:space="preserve"> мәктә</w:t>
            </w:r>
            <w:r w:rsidRPr="00F03A10">
              <w:rPr>
                <w:b/>
                <w:sz w:val="20"/>
                <w:szCs w:val="20"/>
                <w:lang w:val="tt-RU"/>
              </w:rPr>
              <w:t>бе</w:t>
            </w:r>
            <w:r w:rsidRPr="0098203B">
              <w:rPr>
                <w:b/>
                <w:sz w:val="20"/>
                <w:szCs w:val="20"/>
                <w:lang w:val="ru-RU"/>
              </w:rPr>
              <w:t>»</w:t>
            </w:r>
            <w:r w:rsidRPr="00F03A10">
              <w:rPr>
                <w:b/>
                <w:sz w:val="20"/>
                <w:szCs w:val="20"/>
                <w:lang w:val="tt-RU"/>
              </w:rPr>
              <w:t xml:space="preserve"> гомуми белем муниципаль бюджет учреждениесе</w:t>
            </w:r>
          </w:p>
          <w:p w:rsidR="00961092" w:rsidRDefault="00961092" w:rsidP="00AA0D45">
            <w:pPr>
              <w:tabs>
                <w:tab w:val="left" w:pos="3780"/>
                <w:tab w:val="left" w:pos="3960"/>
                <w:tab w:val="left" w:pos="6480"/>
              </w:tabs>
              <w:contextualSpacing/>
              <w:jc w:val="center"/>
              <w:rPr>
                <w:sz w:val="20"/>
                <w:szCs w:val="20"/>
                <w:lang w:val="ru-RU"/>
              </w:rPr>
            </w:pPr>
          </w:p>
          <w:p w:rsidR="00961092" w:rsidRPr="0098203B" w:rsidRDefault="00961092" w:rsidP="00AA0D45">
            <w:pPr>
              <w:tabs>
                <w:tab w:val="left" w:pos="3780"/>
                <w:tab w:val="left" w:pos="3960"/>
                <w:tab w:val="left" w:pos="6480"/>
              </w:tabs>
              <w:contextualSpacing/>
              <w:jc w:val="center"/>
              <w:rPr>
                <w:sz w:val="20"/>
                <w:szCs w:val="20"/>
                <w:lang w:val="ru-RU"/>
              </w:rPr>
            </w:pPr>
            <w:r w:rsidRPr="0098203B">
              <w:rPr>
                <w:sz w:val="20"/>
                <w:szCs w:val="20"/>
                <w:lang w:val="ru-RU"/>
              </w:rPr>
              <w:t>422721, Татарстан Республикасы,</w:t>
            </w:r>
          </w:p>
          <w:p w:rsidR="00961092" w:rsidRPr="0098203B" w:rsidRDefault="00961092" w:rsidP="00AA0D45">
            <w:pPr>
              <w:tabs>
                <w:tab w:val="left" w:pos="3780"/>
                <w:tab w:val="left" w:pos="3960"/>
                <w:tab w:val="left" w:pos="6480"/>
              </w:tabs>
              <w:contextualSpacing/>
              <w:jc w:val="center"/>
              <w:rPr>
                <w:sz w:val="20"/>
                <w:szCs w:val="20"/>
                <w:lang w:val="ru-RU"/>
              </w:rPr>
            </w:pPr>
            <w:r w:rsidRPr="0098203B">
              <w:rPr>
                <w:sz w:val="20"/>
                <w:szCs w:val="20"/>
                <w:lang w:val="ru-RU"/>
              </w:rPr>
              <w:t xml:space="preserve"> Биектау  районы, Алат авылы, </w:t>
            </w:r>
          </w:p>
          <w:p w:rsidR="00961092" w:rsidRPr="00F03A10" w:rsidRDefault="00961092" w:rsidP="00AA0D45">
            <w:pPr>
              <w:jc w:val="center"/>
              <w:rPr>
                <w:sz w:val="20"/>
                <w:szCs w:val="20"/>
              </w:rPr>
            </w:pPr>
            <w:r w:rsidRPr="00F03A10">
              <w:rPr>
                <w:sz w:val="20"/>
                <w:szCs w:val="20"/>
              </w:rPr>
              <w:t>Школьная ур, 31А</w:t>
            </w:r>
          </w:p>
          <w:p w:rsidR="00961092" w:rsidRPr="00F03A10" w:rsidRDefault="00961092" w:rsidP="00AA0D45">
            <w:pPr>
              <w:rPr>
                <w:sz w:val="20"/>
                <w:szCs w:val="20"/>
              </w:rPr>
            </w:pPr>
            <w:r>
              <w:rPr>
                <w:noProof/>
                <w:lang w:val="ru-RU" w:eastAsia="ru-RU" w:bidi="ar-SA"/>
              </w:rPr>
              <mc:AlternateContent>
                <mc:Choice Requires="wps">
                  <w:drawing>
                    <wp:anchor distT="4294967290" distB="4294967290" distL="114300" distR="114300" simplePos="0" relativeHeight="251660288" behindDoc="0" locked="0" layoutInCell="1" allowOverlap="1">
                      <wp:simplePos x="0" y="0"/>
                      <wp:positionH relativeFrom="column">
                        <wp:posOffset>-43815</wp:posOffset>
                      </wp:positionH>
                      <wp:positionV relativeFrom="paragraph">
                        <wp:posOffset>143509</wp:posOffset>
                      </wp:positionV>
                      <wp:extent cx="2600325" cy="0"/>
                      <wp:effectExtent l="0" t="0" r="28575" b="19050"/>
                      <wp:wrapNone/>
                      <wp:docPr id="3"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0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4CA27" id="Прямая соединительная линия 20" o:spid="_x0000_s1026" style="position:absolute;z-index:251660288;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3.45pt,11.3pt" to="201.3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" strokeweight="1.5pt"/>
                  </w:pict>
                </mc:Fallback>
              </mc:AlternateContent>
            </w:r>
          </w:p>
          <w:p w:rsidR="00961092" w:rsidRPr="00F03A10" w:rsidRDefault="00961092" w:rsidP="00AA0D45">
            <w:pPr>
              <w:jc w:val="center"/>
              <w:rPr>
                <w:sz w:val="20"/>
                <w:szCs w:val="20"/>
              </w:rPr>
            </w:pPr>
          </w:p>
        </w:tc>
      </w:tr>
    </w:tbl>
    <w:p w:rsidR="00961092" w:rsidRDefault="00961092" w:rsidP="00961092">
      <w:pPr>
        <w:jc w:val="center"/>
        <w:rPr>
          <w:b/>
          <w:lang w:val="tt-RU"/>
        </w:rPr>
      </w:pPr>
    </w:p>
    <w:p w:rsidR="00961092" w:rsidRPr="00AC7CF9" w:rsidRDefault="00961092" w:rsidP="00961092">
      <w:pPr>
        <w:jc w:val="center"/>
        <w:rPr>
          <w:b/>
          <w:lang w:val="tt-RU"/>
        </w:rPr>
      </w:pPr>
      <w:r>
        <w:rPr>
          <w:b/>
          <w:lang w:val="tt-RU"/>
        </w:rPr>
        <w:t xml:space="preserve">                                                              </w:t>
      </w:r>
      <w:r w:rsidRPr="00AC7CF9">
        <w:rPr>
          <w:b/>
          <w:lang w:val="tt-RU"/>
        </w:rPr>
        <w:t xml:space="preserve">Принято </w:t>
      </w:r>
    </w:p>
    <w:p w:rsidR="00961092" w:rsidRDefault="00961092" w:rsidP="00961092">
      <w:pPr>
        <w:jc w:val="center"/>
        <w:rPr>
          <w:sz w:val="20"/>
          <w:lang w:val="tt-RU"/>
        </w:rPr>
      </w:pPr>
      <w:r>
        <w:rPr>
          <w:sz w:val="20"/>
          <w:lang w:val="tt-RU"/>
        </w:rPr>
        <w:t xml:space="preserve">                                                                                                                         на заседании педагогического совета школы</w:t>
      </w:r>
    </w:p>
    <w:p w:rsidR="00961092" w:rsidRDefault="00961092" w:rsidP="00961092">
      <w:pPr>
        <w:jc w:val="center"/>
        <w:rPr>
          <w:sz w:val="20"/>
          <w:lang w:val="tt-RU"/>
        </w:rPr>
      </w:pPr>
      <w:r>
        <w:rPr>
          <w:sz w:val="20"/>
          <w:lang w:val="tt-RU"/>
        </w:rPr>
        <w:t xml:space="preserve">                                                                                                        протокол от “15” августа 2023 г №1</w:t>
      </w:r>
    </w:p>
    <w:p w:rsidR="00961092" w:rsidRDefault="00961092" w:rsidP="00961092">
      <w:pPr>
        <w:jc w:val="center"/>
        <w:rPr>
          <w:sz w:val="20"/>
          <w:lang w:val="tt-RU"/>
        </w:rPr>
      </w:pPr>
      <w:r>
        <w:rPr>
          <w:sz w:val="20"/>
          <w:lang w:val="tt-RU"/>
        </w:rPr>
        <w:t xml:space="preserve">                                                                                              введено в действие приказом</w:t>
      </w:r>
    </w:p>
    <w:p w:rsidR="00961092" w:rsidRDefault="00961092" w:rsidP="00961092">
      <w:pPr>
        <w:jc w:val="center"/>
        <w:rPr>
          <w:sz w:val="20"/>
          <w:lang w:val="tt-RU"/>
        </w:rPr>
      </w:pPr>
      <w:r>
        <w:rPr>
          <w:sz w:val="20"/>
          <w:lang w:val="tt-RU"/>
        </w:rPr>
        <w:t xml:space="preserve">                                                                                           от “21” августа 2023 г № 83</w:t>
      </w:r>
    </w:p>
    <w:p w:rsidR="00961092" w:rsidRDefault="00961092" w:rsidP="00961092">
      <w:pPr>
        <w:jc w:val="center"/>
        <w:rPr>
          <w:sz w:val="20"/>
          <w:lang w:val="tt-RU"/>
        </w:rPr>
      </w:pPr>
    </w:p>
    <w:p w:rsidR="00776622" w:rsidRPr="00BA00E2" w:rsidRDefault="00776622" w:rsidP="00776622">
      <w:pPr>
        <w:pStyle w:val="Bodytext10"/>
        <w:spacing w:after="540" w:line="240" w:lineRule="auto"/>
        <w:jc w:val="right"/>
        <w:rPr>
          <w:lang w:val="ru-RU"/>
        </w:rPr>
      </w:pPr>
      <w:bookmarkStart w:id="0" w:name="_GoBack"/>
      <w:bookmarkEnd w:id="0"/>
      <w:r w:rsidRPr="00BA00E2">
        <w:rPr>
          <w:rStyle w:val="Bodytext1"/>
          <w:b/>
          <w:bCs/>
          <w:lang w:val="ru-RU"/>
        </w:rPr>
        <w:t>Приложение к ФОП НОО</w:t>
      </w:r>
    </w:p>
    <w:p w:rsidR="00776622" w:rsidRPr="00BA00E2" w:rsidRDefault="00776622" w:rsidP="00776622">
      <w:pPr>
        <w:pStyle w:val="Bodytext10"/>
        <w:spacing w:after="260" w:line="240" w:lineRule="auto"/>
        <w:jc w:val="center"/>
        <w:rPr>
          <w:lang w:val="ru-RU"/>
        </w:rPr>
      </w:pPr>
      <w:r w:rsidRPr="00BA00E2">
        <w:rPr>
          <w:rStyle w:val="Bodytext1"/>
          <w:b/>
          <w:bCs/>
          <w:lang w:val="ru-RU"/>
        </w:rPr>
        <w:t>ОСОБЕННОСТИ ОЦЕНКИ ПРЕДМЕТНЫХ РЕЗУЛЬТАТОВ</w:t>
      </w:r>
    </w:p>
    <w:p w:rsidR="00776622" w:rsidRPr="00BA00E2" w:rsidRDefault="00776622" w:rsidP="00776622">
      <w:pPr>
        <w:pStyle w:val="Bodytext10"/>
        <w:spacing w:after="260" w:line="240" w:lineRule="auto"/>
        <w:jc w:val="center"/>
        <w:rPr>
          <w:lang w:val="ru-RU"/>
        </w:rPr>
      </w:pPr>
      <w:r w:rsidRPr="00BA00E2">
        <w:rPr>
          <w:rStyle w:val="Bodytext1"/>
          <w:b/>
          <w:bCs/>
          <w:lang w:val="ru-RU"/>
        </w:rPr>
        <w:t>Особенности оценки предметных результатов по учебному предмету</w:t>
      </w:r>
      <w:r w:rsidRPr="00BA00E2">
        <w:rPr>
          <w:rStyle w:val="Bodytext1"/>
          <w:b/>
          <w:bCs/>
          <w:lang w:val="ru-RU"/>
        </w:rPr>
        <w:br/>
        <w:t>«Изобразительное искусство»</w:t>
      </w:r>
    </w:p>
    <w:p w:rsidR="00776622" w:rsidRPr="00BA00E2" w:rsidRDefault="00776622" w:rsidP="00776622">
      <w:pPr>
        <w:pStyle w:val="Bodytext10"/>
        <w:spacing w:after="260" w:line="233" w:lineRule="auto"/>
        <w:ind w:left="280"/>
        <w:rPr>
          <w:lang w:val="ru-RU"/>
        </w:rPr>
      </w:pPr>
      <w:r w:rsidRPr="00BA00E2">
        <w:rPr>
          <w:rStyle w:val="Bodytext1"/>
          <w:b/>
          <w:bCs/>
          <w:lang w:val="ru-RU"/>
        </w:rPr>
        <w:t>1. Список итоговых планируемых результатов с указанием этапов их формирования и способов оценки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7090"/>
        <w:gridCol w:w="2722"/>
      </w:tblGrid>
      <w:tr w:rsidR="00776622" w:rsidTr="00407BA3">
        <w:trPr>
          <w:trHeight w:hRule="exact" w:val="43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40" w:lineRule="auto"/>
              <w:rPr>
                <w:sz w:val="24"/>
                <w:szCs w:val="24"/>
                <w:lang w:val="ru-RU"/>
              </w:rPr>
            </w:pPr>
            <w:r w:rsidRPr="00BA00E2">
              <w:rPr>
                <w:rStyle w:val="Other1"/>
                <w:b/>
                <w:bCs/>
                <w:sz w:val="24"/>
                <w:szCs w:val="24"/>
                <w:lang w:val="ru-RU"/>
              </w:rPr>
              <w:t>К концу обучения в 1 классе обучающийся научится:</w:t>
            </w:r>
          </w:p>
        </w:tc>
        <w:tc>
          <w:tcPr>
            <w:tcW w:w="2722" w:type="dxa"/>
            <w:tcBorders>
              <w:top w:val="single" w:sz="4" w:space="0" w:color="auto"/>
              <w:left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b/>
                <w:bCs/>
                <w:sz w:val="24"/>
                <w:szCs w:val="24"/>
              </w:rPr>
              <w:t>Способ оценки</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навыки применения свойств простых графических материалов в самостоятельной творческой работе в условиях урока.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первичный опыт в создании графического рисунка на основе знакомства со средствами изобразительного языка.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646"/>
                <w:tab w:val="left" w:pos="2722"/>
                <w:tab w:val="left" w:pos="4526"/>
                <w:tab w:val="left" w:pos="5146"/>
              </w:tabs>
              <w:spacing w:line="259" w:lineRule="auto"/>
              <w:rPr>
                <w:sz w:val="26"/>
                <w:szCs w:val="26"/>
                <w:lang w:val="ru-RU"/>
              </w:rPr>
            </w:pPr>
            <w:r w:rsidRPr="00BA00E2">
              <w:rPr>
                <w:rStyle w:val="Other1"/>
                <w:sz w:val="26"/>
                <w:szCs w:val="26"/>
                <w:lang w:val="ru-RU"/>
              </w:rPr>
              <w:t>Приобретать опыт аналитического наблюдения формы предмета,</w:t>
            </w:r>
            <w:r w:rsidRPr="00BA00E2">
              <w:rPr>
                <w:rStyle w:val="Other1"/>
                <w:sz w:val="26"/>
                <w:szCs w:val="26"/>
                <w:lang w:val="ru-RU"/>
              </w:rPr>
              <w:tab/>
              <w:t>опыт</w:t>
            </w:r>
            <w:r w:rsidRPr="00BA00E2">
              <w:rPr>
                <w:rStyle w:val="Other1"/>
                <w:sz w:val="26"/>
                <w:szCs w:val="26"/>
                <w:lang w:val="ru-RU"/>
              </w:rPr>
              <w:tab/>
              <w:t>обобщения</w:t>
            </w:r>
            <w:r w:rsidRPr="00BA00E2">
              <w:rPr>
                <w:rStyle w:val="Other1"/>
                <w:sz w:val="26"/>
                <w:szCs w:val="26"/>
                <w:lang w:val="ru-RU"/>
              </w:rPr>
              <w:tab/>
              <w:t>и</w:t>
            </w:r>
            <w:r w:rsidRPr="00BA00E2">
              <w:rPr>
                <w:rStyle w:val="Other1"/>
                <w:sz w:val="26"/>
                <w:szCs w:val="26"/>
                <w:lang w:val="ru-RU"/>
              </w:rPr>
              <w:tab/>
              <w:t>геометризации</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наблюдаемой формы как основы обучения рисунку.</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опыт создания рисунка простого (плоского) предмета с натуры.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406"/>
                <w:tab w:val="left" w:pos="3547"/>
                <w:tab w:val="left" w:pos="5544"/>
              </w:tabs>
              <w:spacing w:line="240" w:lineRule="auto"/>
              <w:rPr>
                <w:sz w:val="26"/>
                <w:szCs w:val="26"/>
                <w:lang w:val="ru-RU"/>
              </w:rPr>
            </w:pPr>
            <w:r w:rsidRPr="00BA00E2">
              <w:rPr>
                <w:rStyle w:val="Other1"/>
                <w:sz w:val="26"/>
                <w:szCs w:val="26"/>
                <w:lang w:val="ru-RU"/>
              </w:rPr>
              <w:t>Учиться</w:t>
            </w:r>
            <w:r w:rsidRPr="00BA00E2">
              <w:rPr>
                <w:rStyle w:val="Other1"/>
                <w:sz w:val="26"/>
                <w:szCs w:val="26"/>
                <w:lang w:val="ru-RU"/>
              </w:rPr>
              <w:tab/>
              <w:t>анализировать</w:t>
            </w:r>
            <w:r w:rsidRPr="00BA00E2">
              <w:rPr>
                <w:rStyle w:val="Other1"/>
                <w:sz w:val="26"/>
                <w:szCs w:val="26"/>
                <w:lang w:val="ru-RU"/>
              </w:rPr>
              <w:tab/>
              <w:t>соотношения</w:t>
            </w:r>
            <w:r w:rsidRPr="00BA00E2">
              <w:rPr>
                <w:rStyle w:val="Other1"/>
                <w:sz w:val="26"/>
                <w:szCs w:val="26"/>
                <w:lang w:val="ru-RU"/>
              </w:rPr>
              <w:tab/>
              <w:t>пропорций,</w:t>
            </w:r>
          </w:p>
          <w:p w:rsidR="00776622" w:rsidRPr="00BA00E2" w:rsidRDefault="00776622" w:rsidP="00407BA3">
            <w:pPr>
              <w:pStyle w:val="Other10"/>
              <w:spacing w:line="240" w:lineRule="auto"/>
              <w:rPr>
                <w:sz w:val="26"/>
                <w:szCs w:val="26"/>
                <w:lang w:val="ru-RU"/>
              </w:rPr>
            </w:pPr>
            <w:r w:rsidRPr="00BA00E2">
              <w:rPr>
                <w:rStyle w:val="Other1"/>
                <w:sz w:val="26"/>
                <w:szCs w:val="26"/>
                <w:lang w:val="ru-RU"/>
              </w:rPr>
              <w:t>визуально сравнивать пространственные величины.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40" w:lineRule="auto"/>
              <w:rPr>
                <w:sz w:val="26"/>
                <w:szCs w:val="26"/>
                <w:lang w:val="ru-RU"/>
              </w:rPr>
            </w:pPr>
            <w:r w:rsidRPr="00BA00E2">
              <w:rPr>
                <w:rStyle w:val="Other1"/>
                <w:sz w:val="26"/>
                <w:szCs w:val="26"/>
                <w:lang w:val="ru-RU"/>
              </w:rPr>
              <w:t>Приобретать первичные знания и навыки</w:t>
            </w:r>
          </w:p>
          <w:p w:rsidR="00776622" w:rsidRPr="00BA00E2" w:rsidRDefault="00776622" w:rsidP="00407BA3">
            <w:pPr>
              <w:pStyle w:val="Other10"/>
              <w:spacing w:line="240" w:lineRule="auto"/>
              <w:rPr>
                <w:sz w:val="26"/>
                <w:szCs w:val="26"/>
                <w:lang w:val="ru-RU"/>
              </w:rPr>
            </w:pPr>
            <w:r w:rsidRPr="00BA00E2">
              <w:rPr>
                <w:rStyle w:val="Other1"/>
                <w:sz w:val="26"/>
                <w:szCs w:val="26"/>
                <w:lang w:val="ru-RU"/>
              </w:rPr>
              <w:t>композиционного расположения изображения на листе.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080"/>
          <w:jc w:val="center"/>
        </w:trPr>
        <w:tc>
          <w:tcPr>
            <w:tcW w:w="7090" w:type="dxa"/>
            <w:tcBorders>
              <w:top w:val="single" w:sz="4" w:space="0" w:color="auto"/>
              <w:left w:val="single" w:sz="4" w:space="0" w:color="auto"/>
              <w:bottom w:val="single" w:sz="4" w:space="0" w:color="auto"/>
            </w:tcBorders>
            <w:shd w:val="clear" w:color="auto" w:fill="auto"/>
          </w:tcPr>
          <w:p w:rsidR="00776622" w:rsidRPr="00BA00E2" w:rsidRDefault="00776622" w:rsidP="00407BA3">
            <w:pPr>
              <w:pStyle w:val="Other10"/>
              <w:spacing w:before="80" w:line="259" w:lineRule="auto"/>
              <w:rPr>
                <w:sz w:val="26"/>
                <w:szCs w:val="26"/>
                <w:lang w:val="ru-RU"/>
              </w:rPr>
            </w:pPr>
            <w:r w:rsidRPr="00BA00E2">
              <w:rPr>
                <w:rStyle w:val="Other1"/>
                <w:sz w:val="26"/>
                <w:szCs w:val="26"/>
                <w:lang w:val="ru-RU"/>
              </w:rPr>
              <w:t>Выбирать вертикальный или горизонтальный формат листа для выполнения соответствующих задач рисунка.</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Pr="00776622" w:rsidRDefault="00776622" w:rsidP="00776622">
      <w:pPr>
        <w:spacing w:line="1" w:lineRule="exact"/>
        <w:rPr>
          <w:lang w:val="ru-RU"/>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90"/>
        <w:gridCol w:w="2722"/>
      </w:tblGrid>
      <w:tr w:rsidR="00776622" w:rsidTr="00407BA3">
        <w:trPr>
          <w:trHeight w:hRule="exact" w:val="113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Воспринимать учебную задачу, поставленную учителем, и решать еѐ в своей практической художественной деятельности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Практическая работа</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Обсуждать результаты своей практической работы и работы товарищей с позиций соответствия их поставленной учебной задаче, с позиций выраженного в рисунке содержания и графических средств его выражения (в рамках программного материала).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6"/>
                <w:szCs w:val="26"/>
              </w:rPr>
            </w:pPr>
            <w:r>
              <w:rPr>
                <w:rStyle w:val="Other1"/>
                <w:sz w:val="26"/>
                <w:szCs w:val="26"/>
              </w:rPr>
              <w:t>Устный опрос</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62" w:lineRule="auto"/>
              <w:rPr>
                <w:sz w:val="26"/>
                <w:szCs w:val="26"/>
                <w:lang w:val="ru-RU"/>
              </w:rPr>
            </w:pPr>
            <w:r w:rsidRPr="00BA00E2">
              <w:rPr>
                <w:rStyle w:val="Other1"/>
                <w:sz w:val="26"/>
                <w:szCs w:val="26"/>
                <w:lang w:val="ru-RU"/>
              </w:rPr>
              <w:t>Осваивать навыки работы красками «гуашь» в условиях урока.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Иметь представление о трех основных цветах; обсуждать и называть ассоциативные представления, которые рождает каждый цвет.</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Осознавать эмоциональное звучание цвета и формулировать своѐ мнение с использованием опыта жизненных ассоциаций.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опыт экспериментирования, исследования результатов смешения красок и получения нового цвета.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Вести творческую работу на заданную тему с использованием зрительных впечатлений, организованную педагогом.</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опыт аналитического наблюдения, поиска выразительных образных объѐмных форм в природе (например, облака, камни, коряги, формы плодов).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первичные приѐмы лепки из пластилина, приобретать представления о целостной форме в объѐмном изображении.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Овладевать первичными навыками бумагопластики – создания объѐмных форм из бумаги путѐм еѐ складывания, надрезания, закручивания.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Рассматривать и эстетически характеризовать различные примеры узоров в природе (в условиях урока на основе фотографий); приводить примеры, сопоставлять и искать ассоциации с орнаментами в произведениях декоративно- прикладного искусства.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133"/>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tabs>
                <w:tab w:val="left" w:pos="2165"/>
                <w:tab w:val="left" w:pos="4954"/>
              </w:tabs>
              <w:spacing w:line="259" w:lineRule="auto"/>
              <w:rPr>
                <w:sz w:val="26"/>
                <w:szCs w:val="26"/>
                <w:lang w:val="ru-RU"/>
              </w:rPr>
            </w:pPr>
            <w:r w:rsidRPr="00BA00E2">
              <w:rPr>
                <w:rStyle w:val="Other1"/>
                <w:sz w:val="26"/>
                <w:szCs w:val="26"/>
                <w:lang w:val="ru-RU"/>
              </w:rPr>
              <w:t>Различать виды орнаментов по изобразительным мотивам:</w:t>
            </w:r>
            <w:r w:rsidRPr="00BA00E2">
              <w:rPr>
                <w:rStyle w:val="Other1"/>
                <w:sz w:val="26"/>
                <w:szCs w:val="26"/>
                <w:lang w:val="ru-RU"/>
              </w:rPr>
              <w:tab/>
              <w:t>растительные,</w:t>
            </w:r>
            <w:r w:rsidRPr="00BA00E2">
              <w:rPr>
                <w:rStyle w:val="Other1"/>
                <w:sz w:val="26"/>
                <w:szCs w:val="26"/>
                <w:lang w:val="ru-RU"/>
              </w:rPr>
              <w:tab/>
              <w:t>геометрические,</w:t>
            </w:r>
          </w:p>
          <w:p w:rsidR="00776622" w:rsidRDefault="00776622" w:rsidP="00407BA3">
            <w:pPr>
              <w:pStyle w:val="Other10"/>
              <w:spacing w:line="259" w:lineRule="auto"/>
              <w:rPr>
                <w:sz w:val="26"/>
                <w:szCs w:val="26"/>
              </w:rPr>
            </w:pPr>
            <w:r>
              <w:rPr>
                <w:rStyle w:val="Other1"/>
                <w:sz w:val="26"/>
                <w:szCs w:val="26"/>
              </w:rPr>
              <w:t>анималистические.</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90"/>
        <w:gridCol w:w="2722"/>
      </w:tblGrid>
      <w:tr w:rsidR="00776622" w:rsidTr="00407BA3">
        <w:trPr>
          <w:trHeight w:hRule="exact" w:val="81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lastRenderedPageBreak/>
              <w:t>Учиться использовать правила симметрии в своей художественной деятельности.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знания о значении и назначении украшений в жизни людей.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создания орнаментальной декоративной композиции (стилизованной: декоративный цветок или птица).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209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представления о глиняных игрушках отечественных народных художественных промыслов (дымковская, каргопольская игрушки или по выбору учителя с учѐтом местных промыслов) и опыт практической художественной деятельности по мотивам игрушки выбранного промысла.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Иметь опыт и соответствующие возрасту навыки подготовки и оформления общего праздника.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Рассматривать различные произведения архитектуры в окружающем мире (по фотографиям в условиях урока); анализировать и характеризовать особенности и составные части рассматриваемых зданий.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Осваивать приѐмы конструирования из бумаги, складывания объѐмных простых геометрических тел.</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пространственного макетирования (сказочный город) в форме коллективной игровой деятельности.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представления о конструктивной основе любого предмета и первичные навыки анализа его строения.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862"/>
                <w:tab w:val="left" w:pos="3062"/>
                <w:tab w:val="left" w:pos="5198"/>
              </w:tabs>
              <w:spacing w:line="259" w:lineRule="auto"/>
              <w:jc w:val="both"/>
              <w:rPr>
                <w:sz w:val="26"/>
                <w:szCs w:val="26"/>
                <w:lang w:val="ru-RU"/>
              </w:rPr>
            </w:pPr>
            <w:r w:rsidRPr="00BA00E2">
              <w:rPr>
                <w:rStyle w:val="Other1"/>
                <w:sz w:val="26"/>
                <w:szCs w:val="26"/>
                <w:lang w:val="ru-RU"/>
              </w:rPr>
              <w:t>Приобретать</w:t>
            </w:r>
            <w:r w:rsidRPr="00BA00E2">
              <w:rPr>
                <w:rStyle w:val="Other1"/>
                <w:sz w:val="26"/>
                <w:szCs w:val="26"/>
                <w:lang w:val="ru-RU"/>
              </w:rPr>
              <w:tab/>
              <w:t>умения</w:t>
            </w:r>
            <w:r w:rsidRPr="00BA00E2">
              <w:rPr>
                <w:rStyle w:val="Other1"/>
                <w:sz w:val="26"/>
                <w:szCs w:val="26"/>
                <w:lang w:val="ru-RU"/>
              </w:rPr>
              <w:tab/>
              <w:t>рассматривать,</w:t>
            </w:r>
            <w:r w:rsidRPr="00BA00E2">
              <w:rPr>
                <w:rStyle w:val="Other1"/>
                <w:sz w:val="26"/>
                <w:szCs w:val="26"/>
                <w:lang w:val="ru-RU"/>
              </w:rPr>
              <w:tab/>
              <w:t>анализировать</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детские рисунки с позиций их содержания и сюжета, настроения, композиции (расположения на листе), цвета, а также соответствия учебной задаче, поставленной учителем.</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эстетического наблюдения природы на основе эмоциональных впечатлений с учѐтом учебных задач и визуальной установки учителя.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454"/>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tabs>
                <w:tab w:val="left" w:pos="1973"/>
                <w:tab w:val="left" w:pos="3005"/>
                <w:tab w:val="left" w:pos="5486"/>
              </w:tabs>
              <w:spacing w:line="259" w:lineRule="auto"/>
              <w:jc w:val="both"/>
              <w:rPr>
                <w:sz w:val="26"/>
                <w:szCs w:val="26"/>
                <w:lang w:val="ru-RU"/>
              </w:rPr>
            </w:pPr>
            <w:r w:rsidRPr="00BA00E2">
              <w:rPr>
                <w:rStyle w:val="Other1"/>
                <w:sz w:val="26"/>
                <w:szCs w:val="26"/>
                <w:lang w:val="ru-RU"/>
              </w:rPr>
              <w:t>Приобретать</w:t>
            </w:r>
            <w:r w:rsidRPr="00BA00E2">
              <w:rPr>
                <w:rStyle w:val="Other1"/>
                <w:sz w:val="26"/>
                <w:szCs w:val="26"/>
                <w:lang w:val="ru-RU"/>
              </w:rPr>
              <w:tab/>
              <w:t>опыт</w:t>
            </w:r>
            <w:r w:rsidRPr="00BA00E2">
              <w:rPr>
                <w:rStyle w:val="Other1"/>
                <w:sz w:val="26"/>
                <w:szCs w:val="26"/>
                <w:lang w:val="ru-RU"/>
              </w:rPr>
              <w:tab/>
              <w:t>художественного</w:t>
            </w:r>
            <w:r w:rsidRPr="00BA00E2">
              <w:rPr>
                <w:rStyle w:val="Other1"/>
                <w:sz w:val="26"/>
                <w:szCs w:val="26"/>
                <w:lang w:val="ru-RU"/>
              </w:rPr>
              <w:tab/>
              <w:t>наблюдения</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предметной среды жизни человека в зависимости от поставленной аналитической и эстетической задачи (установки).</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90"/>
        <w:gridCol w:w="2722"/>
      </w:tblGrid>
      <w:tr w:rsidR="00776622" w:rsidTr="00407BA3">
        <w:trPr>
          <w:trHeight w:hRule="exact" w:val="81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Осваивать опыт эстетического восприятия и аналитического наблюдения архитектурных построек.</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Практическая работа</w:t>
            </w:r>
          </w:p>
        </w:tc>
      </w:tr>
      <w:tr w:rsidR="00776622" w:rsidTr="00407BA3">
        <w:trPr>
          <w:trHeight w:hRule="exact" w:val="273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опыт эстетического, эмоционального общения со станковой картиной, понимать значения зрительских умений и специальных знаний; приобретать опыт восприятия картин со сказочным сюжетом</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(В.М. Васнецова и других художников по выбору учителя), а также произведений с ярко выраженным эмоциональным настроением (например, натюрморты В. Ван Гога или А. Матисса).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122"/>
                <w:tab w:val="left" w:pos="2726"/>
                <w:tab w:val="left" w:pos="5486"/>
              </w:tabs>
              <w:spacing w:line="259" w:lineRule="auto"/>
              <w:rPr>
                <w:sz w:val="26"/>
                <w:szCs w:val="26"/>
                <w:lang w:val="ru-RU"/>
              </w:rPr>
            </w:pPr>
            <w:r w:rsidRPr="00BA00E2">
              <w:rPr>
                <w:rStyle w:val="Other1"/>
                <w:sz w:val="26"/>
                <w:szCs w:val="26"/>
                <w:lang w:val="ru-RU"/>
              </w:rPr>
              <w:t>Приобретать опыт создания фотографий с целью эстетического</w:t>
            </w:r>
            <w:r w:rsidRPr="00BA00E2">
              <w:rPr>
                <w:rStyle w:val="Other1"/>
                <w:sz w:val="26"/>
                <w:szCs w:val="26"/>
                <w:lang w:val="ru-RU"/>
              </w:rPr>
              <w:tab/>
              <w:t>и</w:t>
            </w:r>
            <w:r w:rsidRPr="00BA00E2">
              <w:rPr>
                <w:rStyle w:val="Other1"/>
                <w:sz w:val="26"/>
                <w:szCs w:val="26"/>
                <w:lang w:val="ru-RU"/>
              </w:rPr>
              <w:tab/>
              <w:t>целенаправленного</w:t>
            </w:r>
            <w:r w:rsidRPr="00BA00E2">
              <w:rPr>
                <w:rStyle w:val="Other1"/>
                <w:sz w:val="26"/>
                <w:szCs w:val="26"/>
                <w:lang w:val="ru-RU"/>
              </w:rPr>
              <w:tab/>
              <w:t>наблюдения</w:t>
            </w:r>
          </w:p>
          <w:p w:rsidR="00776622" w:rsidRDefault="00776622" w:rsidP="00407BA3">
            <w:pPr>
              <w:pStyle w:val="Other10"/>
              <w:spacing w:line="259" w:lineRule="auto"/>
              <w:rPr>
                <w:sz w:val="26"/>
                <w:szCs w:val="26"/>
              </w:rPr>
            </w:pPr>
            <w:r>
              <w:rPr>
                <w:rStyle w:val="Other1"/>
                <w:sz w:val="26"/>
                <w:szCs w:val="26"/>
              </w:rPr>
              <w:t>природы.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новый опыт восприятия художественных иллюстраций в детских книгах и отношения к ним в соответствии с учебной установкой.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опыт обсуждения фотографий с точки зрения того, с какой целью сделан снимок, насколько значимо его содержание и какова композиция в кадре.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7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40" w:lineRule="auto"/>
              <w:rPr>
                <w:sz w:val="24"/>
                <w:szCs w:val="24"/>
                <w:lang w:val="ru-RU"/>
              </w:rPr>
            </w:pPr>
            <w:r w:rsidRPr="00BA00E2">
              <w:rPr>
                <w:rStyle w:val="Other1"/>
                <w:b/>
                <w:bCs/>
                <w:sz w:val="24"/>
                <w:szCs w:val="24"/>
                <w:lang w:val="ru-RU"/>
              </w:rPr>
              <w:t>К концу обучения во 2 классе обучающийся научится: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b/>
                <w:bCs/>
                <w:sz w:val="24"/>
                <w:szCs w:val="24"/>
              </w:rPr>
              <w:t>Способ оценки</w:t>
            </w:r>
          </w:p>
        </w:tc>
      </w:tr>
      <w:tr w:rsidR="00776622" w:rsidTr="00407BA3">
        <w:trPr>
          <w:trHeight w:hRule="exact" w:val="1445"/>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особенности и приѐмы работы новыми графическими художественными материалами; осваивать выразительные свойства твѐрдых, сухих, мягких и жидких графических материалов.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навыки изображения на основе разной по характеру и способу наложения линии.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136"/>
                <w:tab w:val="left" w:pos="4325"/>
                <w:tab w:val="left" w:pos="5352"/>
              </w:tabs>
              <w:spacing w:line="262" w:lineRule="auto"/>
              <w:rPr>
                <w:sz w:val="26"/>
                <w:szCs w:val="26"/>
                <w:lang w:val="ru-RU"/>
              </w:rPr>
            </w:pPr>
            <w:r w:rsidRPr="00BA00E2">
              <w:rPr>
                <w:rStyle w:val="Other1"/>
                <w:sz w:val="26"/>
                <w:szCs w:val="26"/>
                <w:lang w:val="ru-RU"/>
              </w:rPr>
              <w:t>Овладевать понятием «ритм» и навыками ритмической организации</w:t>
            </w:r>
            <w:r w:rsidRPr="00BA00E2">
              <w:rPr>
                <w:rStyle w:val="Other1"/>
                <w:sz w:val="26"/>
                <w:szCs w:val="26"/>
                <w:lang w:val="ru-RU"/>
              </w:rPr>
              <w:tab/>
              <w:t>изображения</w:t>
            </w:r>
            <w:r w:rsidRPr="00BA00E2">
              <w:rPr>
                <w:rStyle w:val="Other1"/>
                <w:sz w:val="26"/>
                <w:szCs w:val="26"/>
                <w:lang w:val="ru-RU"/>
              </w:rPr>
              <w:tab/>
              <w:t>как</w:t>
            </w:r>
            <w:r w:rsidRPr="00BA00E2">
              <w:rPr>
                <w:rStyle w:val="Other1"/>
                <w:sz w:val="26"/>
                <w:szCs w:val="26"/>
                <w:lang w:val="ru-RU"/>
              </w:rPr>
              <w:tab/>
              <w:t>необходимой</w:t>
            </w:r>
          </w:p>
          <w:p w:rsidR="00776622" w:rsidRDefault="00776622" w:rsidP="00407BA3">
            <w:pPr>
              <w:pStyle w:val="Other10"/>
              <w:spacing w:line="262" w:lineRule="auto"/>
              <w:rPr>
                <w:sz w:val="26"/>
                <w:szCs w:val="26"/>
              </w:rPr>
            </w:pPr>
            <w:r>
              <w:rPr>
                <w:rStyle w:val="Other1"/>
                <w:sz w:val="26"/>
                <w:szCs w:val="26"/>
              </w:rPr>
              <w:t>композиционной основы выражения содержания.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навык визуального сравнения пространственных величин, приобретать умения соотносить пропорции в рисунках птиц и животных (с использованием зрительских впечатлений и анализа).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умение вести рисунок с натуры, видеть пропорции объекта, расположение его в пространстве; располагать изображение на листе, соблюдая этапы ведения рисунка, осваивая навык штриховки.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485"/>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40" w:lineRule="auto"/>
              <w:jc w:val="both"/>
              <w:rPr>
                <w:sz w:val="26"/>
                <w:szCs w:val="26"/>
                <w:lang w:val="ru-RU"/>
              </w:rPr>
            </w:pPr>
            <w:r w:rsidRPr="00BA00E2">
              <w:rPr>
                <w:rStyle w:val="Other1"/>
                <w:sz w:val="26"/>
                <w:szCs w:val="26"/>
                <w:lang w:val="ru-RU"/>
              </w:rPr>
              <w:t>Осваивать навыки работы цветом, навыки смешения</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90"/>
        <w:gridCol w:w="2722"/>
      </w:tblGrid>
      <w:tr w:rsidR="00776622" w:rsidRPr="00961092" w:rsidTr="00407BA3">
        <w:trPr>
          <w:trHeight w:hRule="exact" w:val="1454"/>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красок, пастозное плотное и прозрачное нанесение краски; осваивать разный характер мазков и движений кистью, навыки создания выразительной фактуры и кроющие качества гуаши.</w:t>
            </w:r>
          </w:p>
        </w:tc>
        <w:tc>
          <w:tcPr>
            <w:tcW w:w="2722" w:type="dxa"/>
            <w:tcBorders>
              <w:top w:val="single" w:sz="4" w:space="0" w:color="auto"/>
              <w:left w:val="single" w:sz="4" w:space="0" w:color="auto"/>
              <w:right w:val="single" w:sz="4" w:space="0" w:color="auto"/>
            </w:tcBorders>
            <w:shd w:val="clear" w:color="auto" w:fill="auto"/>
          </w:tcPr>
          <w:p w:rsidR="00776622" w:rsidRPr="00BA00E2" w:rsidRDefault="00776622" w:rsidP="00407BA3">
            <w:pPr>
              <w:rPr>
                <w:sz w:val="10"/>
                <w:szCs w:val="10"/>
                <w:lang w:val="ru-RU"/>
              </w:rPr>
            </w:pP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опыт работы акварельной краской и понимать особенности работы прозрачной краской.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Знать названия основных и составных цветов и способы получения разных оттенков составного цвета.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Различать и сравнивать тѐмные и светлые оттенки цвета; осваивать смешение цветных красок с белой и чѐрной (для изменения их тона).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Иметь представление о делении цветов на тѐплые и холодные; различать и сравнивать тѐплые и холодные оттенки цвета.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Осваивать эмоциональную выразительность цвета: цвет звонкий и яркий, радостный; цвет мягкий, «глухой» и мрачный и другие.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248"/>
                <w:tab w:val="left" w:pos="2933"/>
                <w:tab w:val="left" w:pos="4704"/>
                <w:tab w:val="left" w:pos="6202"/>
              </w:tabs>
              <w:spacing w:line="259" w:lineRule="auto"/>
              <w:jc w:val="both"/>
              <w:rPr>
                <w:sz w:val="26"/>
                <w:szCs w:val="26"/>
                <w:lang w:val="ru-RU"/>
              </w:rPr>
            </w:pPr>
            <w:r w:rsidRPr="00BA00E2">
              <w:rPr>
                <w:rStyle w:val="Other1"/>
                <w:sz w:val="26"/>
                <w:szCs w:val="26"/>
                <w:lang w:val="ru-RU"/>
              </w:rPr>
              <w:t>Приобретать опыт создания пейзажей, передающих разные состояния погоды (например, туман, грозу) на основе</w:t>
            </w:r>
            <w:r w:rsidRPr="00BA00E2">
              <w:rPr>
                <w:rStyle w:val="Other1"/>
                <w:sz w:val="26"/>
                <w:szCs w:val="26"/>
                <w:lang w:val="ru-RU"/>
              </w:rPr>
              <w:tab/>
              <w:t>изменения</w:t>
            </w:r>
            <w:r w:rsidRPr="00BA00E2">
              <w:rPr>
                <w:rStyle w:val="Other1"/>
                <w:sz w:val="26"/>
                <w:szCs w:val="26"/>
                <w:lang w:val="ru-RU"/>
              </w:rPr>
              <w:tab/>
              <w:t>тонального</w:t>
            </w:r>
            <w:r w:rsidRPr="00BA00E2">
              <w:rPr>
                <w:rStyle w:val="Other1"/>
                <w:sz w:val="26"/>
                <w:szCs w:val="26"/>
                <w:lang w:val="ru-RU"/>
              </w:rPr>
              <w:tab/>
              <w:t>звучания</w:t>
            </w:r>
            <w:r w:rsidRPr="00BA00E2">
              <w:rPr>
                <w:rStyle w:val="Other1"/>
                <w:sz w:val="26"/>
                <w:szCs w:val="26"/>
                <w:lang w:val="ru-RU"/>
              </w:rPr>
              <w:tab/>
              <w:t>цвета,</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передачи разного цветового состояния моря.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6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915"/>
                <w:tab w:val="left" w:pos="4003"/>
                <w:tab w:val="left" w:pos="6053"/>
              </w:tabs>
              <w:spacing w:line="259" w:lineRule="auto"/>
              <w:jc w:val="both"/>
              <w:rPr>
                <w:sz w:val="26"/>
                <w:szCs w:val="26"/>
                <w:lang w:val="ru-RU"/>
              </w:rPr>
            </w:pPr>
            <w:r w:rsidRPr="00BA00E2">
              <w:rPr>
                <w:rStyle w:val="Other1"/>
                <w:sz w:val="26"/>
                <w:szCs w:val="26"/>
                <w:lang w:val="ru-RU"/>
              </w:rPr>
              <w:t>Уметь выразить в изображении сказочных персонажей их характер (герои сказок добрые и злые, нежные и грозные);</w:t>
            </w:r>
            <w:r w:rsidRPr="00BA00E2">
              <w:rPr>
                <w:rStyle w:val="Other1"/>
                <w:sz w:val="26"/>
                <w:szCs w:val="26"/>
                <w:lang w:val="ru-RU"/>
              </w:rPr>
              <w:tab/>
              <w:t>обсуждать,</w:t>
            </w:r>
            <w:r w:rsidRPr="00BA00E2">
              <w:rPr>
                <w:rStyle w:val="Other1"/>
                <w:sz w:val="26"/>
                <w:szCs w:val="26"/>
                <w:lang w:val="ru-RU"/>
              </w:rPr>
              <w:tab/>
              <w:t>объяснять,</w:t>
            </w:r>
            <w:r w:rsidRPr="00BA00E2">
              <w:rPr>
                <w:rStyle w:val="Other1"/>
                <w:sz w:val="26"/>
                <w:szCs w:val="26"/>
                <w:lang w:val="ru-RU"/>
              </w:rPr>
              <w:tab/>
              <w:t>какими</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художественными средствами удалось показать характер сказочных персонажей.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 Практическая работа</w:t>
            </w:r>
          </w:p>
        </w:tc>
      </w:tr>
      <w:tr w:rsidR="00776622" w:rsidTr="00407BA3">
        <w:trPr>
          <w:trHeight w:hRule="exact" w:val="273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736"/>
                <w:tab w:val="left" w:pos="3792"/>
                <w:tab w:val="left" w:pos="5184"/>
                <w:tab w:val="left" w:pos="5664"/>
              </w:tabs>
              <w:spacing w:line="259" w:lineRule="auto"/>
              <w:jc w:val="both"/>
              <w:rPr>
                <w:sz w:val="26"/>
                <w:szCs w:val="26"/>
                <w:lang w:val="ru-RU"/>
              </w:rPr>
            </w:pPr>
            <w:r w:rsidRPr="00BA00E2">
              <w:rPr>
                <w:rStyle w:val="Other1"/>
                <w:sz w:val="26"/>
                <w:szCs w:val="26"/>
                <w:lang w:val="ru-RU"/>
              </w:rPr>
              <w:t>Познакомиться с традиционными игрушками одного из народных художественных промыслов; освоить приѐмы и последовательность</w:t>
            </w:r>
            <w:r w:rsidRPr="00BA00E2">
              <w:rPr>
                <w:rStyle w:val="Other1"/>
                <w:sz w:val="26"/>
                <w:szCs w:val="26"/>
                <w:lang w:val="ru-RU"/>
              </w:rPr>
              <w:tab/>
              <w:t>лепки</w:t>
            </w:r>
            <w:r w:rsidRPr="00BA00E2">
              <w:rPr>
                <w:rStyle w:val="Other1"/>
                <w:sz w:val="26"/>
                <w:szCs w:val="26"/>
                <w:lang w:val="ru-RU"/>
              </w:rPr>
              <w:tab/>
              <w:t>игрушки</w:t>
            </w:r>
            <w:r w:rsidRPr="00BA00E2">
              <w:rPr>
                <w:rStyle w:val="Other1"/>
                <w:sz w:val="26"/>
                <w:szCs w:val="26"/>
                <w:lang w:val="ru-RU"/>
              </w:rPr>
              <w:tab/>
              <w:t>в</w:t>
            </w:r>
            <w:r w:rsidRPr="00BA00E2">
              <w:rPr>
                <w:rStyle w:val="Other1"/>
                <w:sz w:val="26"/>
                <w:szCs w:val="26"/>
                <w:lang w:val="ru-RU"/>
              </w:rPr>
              <w:tab/>
              <w:t>традициях</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выбранного промысла; выполнить в технике лепки фигурку сказочного зверя по мотивам традиций выбранного промысла (по выбору: филимоновская, абашевская, каргопольская, дымковская игрушки или с учѐтом местных промыслов).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Иметь представление об изменениях скульптурного образа при осмотре произведения с разных сторон.</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811"/>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в процессе лепки из пластилина опыт передачи движения цельной лепной формы и разного</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90"/>
        <w:gridCol w:w="2722"/>
      </w:tblGrid>
      <w:tr w:rsidR="00776622" w:rsidRPr="00961092" w:rsidTr="00407BA3">
        <w:trPr>
          <w:trHeight w:hRule="exact" w:val="81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565"/>
                <w:tab w:val="left" w:pos="3130"/>
                <w:tab w:val="left" w:pos="4061"/>
                <w:tab w:val="left" w:pos="5285"/>
              </w:tabs>
              <w:spacing w:line="240" w:lineRule="auto"/>
              <w:rPr>
                <w:sz w:val="26"/>
                <w:szCs w:val="26"/>
                <w:lang w:val="ru-RU"/>
              </w:rPr>
            </w:pPr>
            <w:r w:rsidRPr="00BA00E2">
              <w:rPr>
                <w:rStyle w:val="Other1"/>
                <w:sz w:val="26"/>
                <w:szCs w:val="26"/>
                <w:lang w:val="ru-RU"/>
              </w:rPr>
              <w:lastRenderedPageBreak/>
              <w:t>характера</w:t>
            </w:r>
            <w:r w:rsidRPr="00BA00E2">
              <w:rPr>
                <w:rStyle w:val="Other1"/>
                <w:sz w:val="26"/>
                <w:szCs w:val="26"/>
                <w:lang w:val="ru-RU"/>
              </w:rPr>
              <w:tab/>
              <w:t>движения</w:t>
            </w:r>
            <w:r w:rsidRPr="00BA00E2">
              <w:rPr>
                <w:rStyle w:val="Other1"/>
                <w:sz w:val="26"/>
                <w:szCs w:val="26"/>
                <w:lang w:val="ru-RU"/>
              </w:rPr>
              <w:tab/>
              <w:t>этой</w:t>
            </w:r>
            <w:r w:rsidRPr="00BA00E2">
              <w:rPr>
                <w:rStyle w:val="Other1"/>
                <w:sz w:val="26"/>
                <w:szCs w:val="26"/>
                <w:lang w:val="ru-RU"/>
              </w:rPr>
              <w:tab/>
              <w:t>формы</w:t>
            </w:r>
            <w:r w:rsidRPr="00BA00E2">
              <w:rPr>
                <w:rStyle w:val="Other1"/>
                <w:sz w:val="26"/>
                <w:szCs w:val="26"/>
                <w:lang w:val="ru-RU"/>
              </w:rPr>
              <w:tab/>
              <w:t>(изображения</w:t>
            </w:r>
          </w:p>
          <w:p w:rsidR="00776622" w:rsidRPr="00BA00E2" w:rsidRDefault="00776622" w:rsidP="00407BA3">
            <w:pPr>
              <w:pStyle w:val="Other10"/>
              <w:spacing w:line="240" w:lineRule="auto"/>
              <w:rPr>
                <w:sz w:val="26"/>
                <w:szCs w:val="26"/>
                <w:lang w:val="ru-RU"/>
              </w:rPr>
            </w:pPr>
            <w:r w:rsidRPr="00BA00E2">
              <w:rPr>
                <w:rStyle w:val="Other1"/>
                <w:sz w:val="26"/>
                <w:szCs w:val="26"/>
                <w:lang w:val="ru-RU"/>
              </w:rPr>
              <w:t>зверушки).</w:t>
            </w:r>
          </w:p>
        </w:tc>
        <w:tc>
          <w:tcPr>
            <w:tcW w:w="2722" w:type="dxa"/>
            <w:tcBorders>
              <w:top w:val="single" w:sz="4" w:space="0" w:color="auto"/>
              <w:left w:val="single" w:sz="4" w:space="0" w:color="auto"/>
              <w:right w:val="single" w:sz="4" w:space="0" w:color="auto"/>
            </w:tcBorders>
            <w:shd w:val="clear" w:color="auto" w:fill="auto"/>
          </w:tcPr>
          <w:p w:rsidR="00776622" w:rsidRPr="00BA00E2" w:rsidRDefault="00776622" w:rsidP="00407BA3">
            <w:pPr>
              <w:rPr>
                <w:sz w:val="10"/>
                <w:szCs w:val="10"/>
                <w:lang w:val="ru-RU"/>
              </w:rPr>
            </w:pP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Рассматривать, анализировать и эстетически оценивать разнообразие форм в природе, воспринимаемых как узоры.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208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Сравнивать, сопоставлять природные явления – узоры (например, капли, снежинки, паутинки, роса на листьях, серѐжки во время цветения деревьев) –</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с рукотворными произведениями декоративного искусства (кружево, шитьѐ, ювелирные изделия и другие).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опыт выполнения эскиза геометрического орнамента кружева или вышивки на основе природных мотивов.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627"/>
                <w:tab w:val="left" w:pos="2976"/>
                <w:tab w:val="left" w:pos="5458"/>
              </w:tabs>
              <w:spacing w:line="259" w:lineRule="auto"/>
              <w:rPr>
                <w:sz w:val="26"/>
                <w:szCs w:val="26"/>
                <w:lang w:val="ru-RU"/>
              </w:rPr>
            </w:pPr>
            <w:r w:rsidRPr="00BA00E2">
              <w:rPr>
                <w:rStyle w:val="Other1"/>
                <w:sz w:val="26"/>
                <w:szCs w:val="26"/>
                <w:lang w:val="ru-RU"/>
              </w:rPr>
              <w:t>Осваивать</w:t>
            </w:r>
            <w:r w:rsidRPr="00BA00E2">
              <w:rPr>
                <w:rStyle w:val="Other1"/>
                <w:sz w:val="26"/>
                <w:szCs w:val="26"/>
                <w:lang w:val="ru-RU"/>
              </w:rPr>
              <w:tab/>
              <w:t>приѐмы</w:t>
            </w:r>
            <w:r w:rsidRPr="00BA00E2">
              <w:rPr>
                <w:rStyle w:val="Other1"/>
                <w:sz w:val="26"/>
                <w:szCs w:val="26"/>
                <w:lang w:val="ru-RU"/>
              </w:rPr>
              <w:tab/>
              <w:t>орнаментального</w:t>
            </w:r>
            <w:r w:rsidRPr="00BA00E2">
              <w:rPr>
                <w:rStyle w:val="Other1"/>
                <w:sz w:val="26"/>
                <w:szCs w:val="26"/>
                <w:lang w:val="ru-RU"/>
              </w:rPr>
              <w:tab/>
              <w:t>оформления</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сказочных глиняных зверушек, созданных по мотивам народного художественного промысла (по выбору: филимоновская, абашевская, каргопольская, дымковская игрушки или с учѐтом местных промыслов).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650"/>
                <w:tab w:val="left" w:pos="4426"/>
                <w:tab w:val="left" w:pos="4958"/>
              </w:tabs>
              <w:spacing w:line="259" w:lineRule="auto"/>
              <w:rPr>
                <w:sz w:val="26"/>
                <w:szCs w:val="26"/>
                <w:lang w:val="ru-RU"/>
              </w:rPr>
            </w:pPr>
            <w:r w:rsidRPr="00BA00E2">
              <w:rPr>
                <w:rStyle w:val="Other1"/>
                <w:sz w:val="26"/>
                <w:szCs w:val="26"/>
                <w:lang w:val="ru-RU"/>
              </w:rPr>
              <w:t>Приобретать опыт преобразования бытовых подручных нехудожественных</w:t>
            </w:r>
            <w:r w:rsidRPr="00BA00E2">
              <w:rPr>
                <w:rStyle w:val="Other1"/>
                <w:sz w:val="26"/>
                <w:szCs w:val="26"/>
                <w:lang w:val="ru-RU"/>
              </w:rPr>
              <w:tab/>
              <w:t>материалов</w:t>
            </w:r>
            <w:r w:rsidRPr="00BA00E2">
              <w:rPr>
                <w:rStyle w:val="Other1"/>
                <w:sz w:val="26"/>
                <w:szCs w:val="26"/>
                <w:lang w:val="ru-RU"/>
              </w:rPr>
              <w:tab/>
              <w:t>в</w:t>
            </w:r>
            <w:r w:rsidRPr="00BA00E2">
              <w:rPr>
                <w:rStyle w:val="Other1"/>
                <w:sz w:val="26"/>
                <w:szCs w:val="26"/>
                <w:lang w:val="ru-RU"/>
              </w:rPr>
              <w:tab/>
              <w:t>художественные</w:t>
            </w:r>
          </w:p>
          <w:p w:rsidR="00776622" w:rsidRDefault="00776622" w:rsidP="00407BA3">
            <w:pPr>
              <w:pStyle w:val="Other10"/>
              <w:spacing w:line="259" w:lineRule="auto"/>
              <w:rPr>
                <w:sz w:val="26"/>
                <w:szCs w:val="26"/>
              </w:rPr>
            </w:pPr>
            <w:r>
              <w:rPr>
                <w:rStyle w:val="Other1"/>
                <w:sz w:val="26"/>
                <w:szCs w:val="26"/>
              </w:rPr>
              <w:t>изображения и поделки.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273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Рассматривать, анализировать, сравнивать украшения человека на примерах иллюстраций к народным сказкам лучших художников-иллюстраторов (например, И.Я. Билибина), когда украшения не только соответствуют народным традициям, но и выражают характер персонажа; учиться понимать, что украшения человека рассказывают о нѐм, выявляют особенности его характера, его представления о красоте.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выполнения красками рисунков украшений народных былинных персонажей.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Осваивать приѐмы создания объѐмных предметов из бумаги и объѐмного декорирования предметов из бумаги.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Участвовать в коллективной работе по построению из бумаги пространственного макета сказочного города или детской площадки.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11"/>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Рассматривать, характеризовать конструкцию архитектурных строений (по фотографиям в условиях</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Наблюдение</w:t>
            </w:r>
          </w:p>
          <w:p w:rsidR="00776622" w:rsidRDefault="00776622" w:rsidP="00407BA3">
            <w:pPr>
              <w:pStyle w:val="Other10"/>
              <w:spacing w:line="240" w:lineRule="auto"/>
              <w:rPr>
                <w:sz w:val="24"/>
                <w:szCs w:val="24"/>
              </w:rPr>
            </w:pPr>
            <w:r>
              <w:rPr>
                <w:rStyle w:val="Other1"/>
                <w:sz w:val="24"/>
                <w:szCs w:val="24"/>
              </w:rPr>
              <w:t>Устный опрос</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90"/>
        <w:gridCol w:w="2722"/>
      </w:tblGrid>
      <w:tr w:rsidR="00776622" w:rsidRPr="00961092" w:rsidTr="00407BA3">
        <w:trPr>
          <w:trHeight w:hRule="exact" w:val="81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lastRenderedPageBreak/>
              <w:t>урока), указывая составные части и их пропорциональные соотношения.</w:t>
            </w:r>
          </w:p>
        </w:tc>
        <w:tc>
          <w:tcPr>
            <w:tcW w:w="2722" w:type="dxa"/>
            <w:tcBorders>
              <w:top w:val="single" w:sz="4" w:space="0" w:color="auto"/>
              <w:left w:val="single" w:sz="4" w:space="0" w:color="auto"/>
              <w:right w:val="single" w:sz="4" w:space="0" w:color="auto"/>
            </w:tcBorders>
            <w:shd w:val="clear" w:color="auto" w:fill="auto"/>
          </w:tcPr>
          <w:p w:rsidR="00776622" w:rsidRPr="00BA00E2" w:rsidRDefault="00776622" w:rsidP="00407BA3">
            <w:pPr>
              <w:rPr>
                <w:sz w:val="10"/>
                <w:szCs w:val="10"/>
                <w:lang w:val="ru-RU"/>
              </w:rPr>
            </w:pP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Осваивать понимание образа здания, то есть его эмоционального воздействия.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253"/>
                <w:tab w:val="left" w:pos="2573"/>
                <w:tab w:val="left" w:pos="3979"/>
                <w:tab w:val="left" w:pos="5616"/>
                <w:tab w:val="left" w:pos="6792"/>
              </w:tabs>
              <w:spacing w:line="259" w:lineRule="auto"/>
              <w:jc w:val="both"/>
              <w:rPr>
                <w:sz w:val="26"/>
                <w:szCs w:val="26"/>
                <w:lang w:val="ru-RU"/>
              </w:rPr>
            </w:pPr>
            <w:r w:rsidRPr="00BA00E2">
              <w:rPr>
                <w:rStyle w:val="Other1"/>
                <w:sz w:val="26"/>
                <w:szCs w:val="26"/>
                <w:lang w:val="ru-RU"/>
              </w:rPr>
              <w:t>Рассматривать, приводить примеры и обсуждать вид разных</w:t>
            </w:r>
            <w:r w:rsidRPr="00BA00E2">
              <w:rPr>
                <w:rStyle w:val="Other1"/>
                <w:sz w:val="26"/>
                <w:szCs w:val="26"/>
                <w:lang w:val="ru-RU"/>
              </w:rPr>
              <w:tab/>
              <w:t>жилищ,</w:t>
            </w:r>
            <w:r w:rsidRPr="00BA00E2">
              <w:rPr>
                <w:rStyle w:val="Other1"/>
                <w:sz w:val="26"/>
                <w:szCs w:val="26"/>
                <w:lang w:val="ru-RU"/>
              </w:rPr>
              <w:tab/>
              <w:t>домиков</w:t>
            </w:r>
            <w:r w:rsidRPr="00BA00E2">
              <w:rPr>
                <w:rStyle w:val="Other1"/>
                <w:sz w:val="26"/>
                <w:szCs w:val="26"/>
                <w:lang w:val="ru-RU"/>
              </w:rPr>
              <w:tab/>
              <w:t>сказочных</w:t>
            </w:r>
            <w:r w:rsidRPr="00BA00E2">
              <w:rPr>
                <w:rStyle w:val="Other1"/>
                <w:sz w:val="26"/>
                <w:szCs w:val="26"/>
                <w:lang w:val="ru-RU"/>
              </w:rPr>
              <w:tab/>
              <w:t>героев</w:t>
            </w:r>
            <w:r w:rsidRPr="00BA00E2">
              <w:rPr>
                <w:rStyle w:val="Other1"/>
                <w:sz w:val="26"/>
                <w:szCs w:val="26"/>
                <w:lang w:val="ru-RU"/>
              </w:rPr>
              <w:tab/>
              <w:t>в</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иллюстрациях известных художников детской книги, развивая фантазию и внимание к архитектурным постройкам.</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p w:rsidR="00776622" w:rsidRDefault="00776622" w:rsidP="00407BA3">
            <w:pPr>
              <w:pStyle w:val="Other10"/>
              <w:spacing w:line="233" w:lineRule="auto"/>
              <w:rPr>
                <w:sz w:val="24"/>
                <w:szCs w:val="24"/>
              </w:rPr>
            </w:pPr>
            <w:r>
              <w:rPr>
                <w:rStyle w:val="Other1"/>
                <w:sz w:val="24"/>
                <w:szCs w:val="24"/>
              </w:rPr>
              <w:t>Устный опрос</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сочинения и изображения жилья для разных по своему характеру героев литературных и народных сказок.</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76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795"/>
                <w:tab w:val="left" w:pos="3355"/>
                <w:tab w:val="left" w:pos="4882"/>
              </w:tabs>
              <w:spacing w:line="259" w:lineRule="auto"/>
              <w:jc w:val="both"/>
              <w:rPr>
                <w:sz w:val="26"/>
                <w:szCs w:val="26"/>
                <w:lang w:val="ru-RU"/>
              </w:rPr>
            </w:pPr>
            <w:r w:rsidRPr="00BA00E2">
              <w:rPr>
                <w:rStyle w:val="Other1"/>
                <w:sz w:val="26"/>
                <w:szCs w:val="26"/>
                <w:lang w:val="ru-RU"/>
              </w:rPr>
              <w:t>Обсуждать</w:t>
            </w:r>
            <w:r w:rsidRPr="00BA00E2">
              <w:rPr>
                <w:rStyle w:val="Other1"/>
                <w:sz w:val="26"/>
                <w:szCs w:val="26"/>
                <w:lang w:val="ru-RU"/>
              </w:rPr>
              <w:tab/>
              <w:t>примеры</w:t>
            </w:r>
            <w:r w:rsidRPr="00BA00E2">
              <w:rPr>
                <w:rStyle w:val="Other1"/>
                <w:sz w:val="26"/>
                <w:szCs w:val="26"/>
                <w:lang w:val="ru-RU"/>
              </w:rPr>
              <w:tab/>
              <w:t>детского</w:t>
            </w:r>
            <w:r w:rsidRPr="00BA00E2">
              <w:rPr>
                <w:rStyle w:val="Other1"/>
                <w:sz w:val="26"/>
                <w:szCs w:val="26"/>
                <w:lang w:val="ru-RU"/>
              </w:rPr>
              <w:tab/>
              <w:t>художественного</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творчества с точки зрения выражения в них содержания, настроения, расположения изображения в листе, цвета и других средств художественной выразительности, а также ответа на поставленную учебную задачу.</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Осваивать и развивать умения вести эстетическое наблюдение явлений природы, а также потребность в таком наблюдении.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эстетического наблюдения и художественного анализа произведений декоративного искусства и их орнаментальной организации (например, кружево, шитьѐ, резьба и роспись по дереву и ткани, чеканка).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209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314"/>
                <w:tab w:val="left" w:pos="4637"/>
              </w:tabs>
              <w:spacing w:line="259" w:lineRule="auto"/>
              <w:jc w:val="both"/>
              <w:rPr>
                <w:sz w:val="26"/>
                <w:szCs w:val="26"/>
                <w:lang w:val="ru-RU"/>
              </w:rPr>
            </w:pPr>
            <w:r w:rsidRPr="00BA00E2">
              <w:rPr>
                <w:rStyle w:val="Other1"/>
                <w:sz w:val="26"/>
                <w:szCs w:val="26"/>
                <w:lang w:val="ru-RU"/>
              </w:rPr>
              <w:t>Приобретать опыт восприятия, эстетического анализа произведений отечественных художников-пейзажистов (И.И. Левитана,</w:t>
            </w:r>
            <w:r w:rsidRPr="00BA00E2">
              <w:rPr>
                <w:rStyle w:val="Other1"/>
                <w:sz w:val="26"/>
                <w:szCs w:val="26"/>
                <w:lang w:val="ru-RU"/>
              </w:rPr>
              <w:tab/>
              <w:t>И.И. Шишкина,</w:t>
            </w:r>
            <w:r w:rsidRPr="00BA00E2">
              <w:rPr>
                <w:rStyle w:val="Other1"/>
                <w:sz w:val="26"/>
                <w:szCs w:val="26"/>
                <w:lang w:val="ru-RU"/>
              </w:rPr>
              <w:tab/>
              <w:t>И.К. Айвазовского,</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Н.П. Крымова и других по выбору учителя), а также художников-анималистов (В.В. Ватагина, Е.И. Чарушина и других по выбору учителя).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445"/>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восприятия, эстетического анализа произведений живописи западноевропейских художников с активным, ярким выражением настроения (В. Ван Гога, К. Моне, А. Матисса и других по выбору учителя).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776"/>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Знать имена и узнавать наиболее известные произведения художников И.И. Левитана, И.И. Шишкина, И.К. Айвазовского, В.М. Васнецова, В.В. Ватагина, Е.И. Чарушина (и других по выбору учителя)о</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90"/>
        <w:gridCol w:w="2722"/>
      </w:tblGrid>
      <w:tr w:rsidR="00776622" w:rsidTr="00407BA3">
        <w:trPr>
          <w:trHeight w:hRule="exact" w:val="113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 xml:space="preserve">Осваивать возможности изображения с помощью разных видов линий в программе </w:t>
            </w:r>
            <w:r>
              <w:rPr>
                <w:rStyle w:val="Other1"/>
                <w:sz w:val="26"/>
                <w:szCs w:val="26"/>
              </w:rPr>
              <w:t>Paint</w:t>
            </w:r>
            <w:r w:rsidRPr="00BA00E2">
              <w:rPr>
                <w:rStyle w:val="Other1"/>
                <w:sz w:val="26"/>
                <w:szCs w:val="26"/>
                <w:lang w:val="ru-RU"/>
              </w:rPr>
              <w:t xml:space="preserve"> (или другом графическом редакторе).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 xml:space="preserve">Осваивать приѐмы трансформации и копирования геометрических фигур в программе </w:t>
            </w:r>
            <w:r>
              <w:rPr>
                <w:rStyle w:val="Other1"/>
                <w:sz w:val="26"/>
                <w:szCs w:val="26"/>
              </w:rPr>
              <w:t>Paint</w:t>
            </w:r>
            <w:r w:rsidRPr="00BA00E2">
              <w:rPr>
                <w:rStyle w:val="Other1"/>
                <w:sz w:val="26"/>
                <w:szCs w:val="26"/>
                <w:lang w:val="ru-RU"/>
              </w:rPr>
              <w:t>, а также построения из них простых рисунков или орнаментов.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445"/>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 xml:space="preserve">Осваивать в компьютерном редакторе (например, </w:t>
            </w:r>
            <w:r>
              <w:rPr>
                <w:rStyle w:val="Other1"/>
                <w:sz w:val="26"/>
                <w:szCs w:val="26"/>
              </w:rPr>
              <w:t>Paint</w:t>
            </w:r>
            <w:r w:rsidRPr="00BA00E2">
              <w:rPr>
                <w:rStyle w:val="Other1"/>
                <w:sz w:val="26"/>
                <w:szCs w:val="26"/>
                <w:lang w:val="ru-RU"/>
              </w:rPr>
              <w:t>) инструменты и техники – карандаш, кисточка, ластик, заливка и другие – и создавать простые рисунки или композиции (например, образ дерева).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tcPr>
          <w:p w:rsidR="00776622" w:rsidRDefault="00776622" w:rsidP="00407BA3">
            <w:pPr>
              <w:pStyle w:val="Other10"/>
              <w:spacing w:before="80" w:line="259" w:lineRule="auto"/>
              <w:jc w:val="both"/>
              <w:rPr>
                <w:sz w:val="26"/>
                <w:szCs w:val="26"/>
              </w:rPr>
            </w:pPr>
            <w:r w:rsidRPr="00BA00E2">
              <w:rPr>
                <w:rStyle w:val="Other1"/>
                <w:sz w:val="26"/>
                <w:szCs w:val="26"/>
                <w:lang w:val="ru-RU"/>
              </w:rPr>
              <w:t xml:space="preserve">Осваивать композиционное построение кадра при фотографировании: расположение объекта в кадре, масштаб, доминанта. </w:t>
            </w:r>
            <w:r>
              <w:rPr>
                <w:rStyle w:val="Other1"/>
                <w:sz w:val="26"/>
                <w:szCs w:val="26"/>
              </w:rPr>
              <w:t>Участвовать в обсуждении композиционного построения кадра в фотографии.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43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40" w:lineRule="auto"/>
              <w:jc w:val="both"/>
              <w:rPr>
                <w:sz w:val="24"/>
                <w:szCs w:val="24"/>
                <w:lang w:val="ru-RU"/>
              </w:rPr>
            </w:pPr>
            <w:r w:rsidRPr="00BA00E2">
              <w:rPr>
                <w:rStyle w:val="Other1"/>
                <w:b/>
                <w:bCs/>
                <w:sz w:val="24"/>
                <w:szCs w:val="24"/>
                <w:lang w:val="ru-RU"/>
              </w:rPr>
              <w:t>К концу обучения в 3 классе обучающийся научится:</w:t>
            </w:r>
          </w:p>
        </w:tc>
        <w:tc>
          <w:tcPr>
            <w:tcW w:w="2722" w:type="dxa"/>
            <w:tcBorders>
              <w:top w:val="single" w:sz="4" w:space="0" w:color="auto"/>
              <w:left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b/>
                <w:bCs/>
                <w:sz w:val="24"/>
                <w:szCs w:val="24"/>
              </w:rPr>
              <w:t>Способ оценки</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045"/>
                <w:tab w:val="left" w:pos="4306"/>
                <w:tab w:val="left" w:pos="4958"/>
              </w:tabs>
              <w:spacing w:line="259" w:lineRule="auto"/>
              <w:jc w:val="both"/>
              <w:rPr>
                <w:sz w:val="26"/>
                <w:szCs w:val="26"/>
                <w:lang w:val="ru-RU"/>
              </w:rPr>
            </w:pPr>
            <w:r w:rsidRPr="00BA00E2">
              <w:rPr>
                <w:rStyle w:val="Other1"/>
                <w:sz w:val="26"/>
                <w:szCs w:val="26"/>
                <w:lang w:val="ru-RU"/>
              </w:rPr>
              <w:t>Приобретать</w:t>
            </w:r>
            <w:r w:rsidRPr="00BA00E2">
              <w:rPr>
                <w:rStyle w:val="Other1"/>
                <w:sz w:val="26"/>
                <w:szCs w:val="26"/>
                <w:lang w:val="ru-RU"/>
              </w:rPr>
              <w:tab/>
              <w:t>представление</w:t>
            </w:r>
            <w:r w:rsidRPr="00BA00E2">
              <w:rPr>
                <w:rStyle w:val="Other1"/>
                <w:sz w:val="26"/>
                <w:szCs w:val="26"/>
                <w:lang w:val="ru-RU"/>
              </w:rPr>
              <w:tab/>
              <w:t>о</w:t>
            </w:r>
            <w:r w:rsidRPr="00BA00E2">
              <w:rPr>
                <w:rStyle w:val="Other1"/>
                <w:sz w:val="26"/>
                <w:szCs w:val="26"/>
                <w:lang w:val="ru-RU"/>
              </w:rPr>
              <w:tab/>
              <w:t>художественном</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оформлении книги, о дизайне книги, многообразии форм детских книг, о работе художников-иллюстраторов.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6"/>
                <w:szCs w:val="26"/>
              </w:rPr>
            </w:pPr>
            <w:r>
              <w:rPr>
                <w:rStyle w:val="Other1"/>
                <w:sz w:val="26"/>
                <w:szCs w:val="26"/>
              </w:rPr>
              <w:t>Наблюдение</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Получать опыт создания эскиза книжки-игрушки на выбранный сюжет: рисунок обложки с соединением шрифта (текста) и изображения, рисунок прописной буквицы, создание иллюстраций, размещение текста и иллюстраций на развороте.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6"/>
                <w:szCs w:val="26"/>
              </w:rPr>
            </w:pPr>
            <w:r>
              <w:rPr>
                <w:rStyle w:val="Other1"/>
                <w:sz w:val="26"/>
                <w:szCs w:val="26"/>
              </w:rPr>
              <w:t>Творческая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Узнавать об искусстве шрифта и образных (изобразительных) возможностях надписи, о работе художника над шрифтовой композицией.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13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608"/>
                <w:tab w:val="left" w:pos="3720"/>
                <w:tab w:val="left" w:pos="5544"/>
                <w:tab w:val="left" w:pos="6768"/>
              </w:tabs>
              <w:spacing w:line="259" w:lineRule="auto"/>
              <w:jc w:val="both"/>
              <w:rPr>
                <w:sz w:val="26"/>
                <w:szCs w:val="26"/>
                <w:lang w:val="ru-RU"/>
              </w:rPr>
            </w:pPr>
            <w:r w:rsidRPr="00BA00E2">
              <w:rPr>
                <w:rStyle w:val="Other1"/>
                <w:sz w:val="26"/>
                <w:szCs w:val="26"/>
                <w:lang w:val="ru-RU"/>
              </w:rPr>
              <w:t>Создавать</w:t>
            </w:r>
            <w:r w:rsidRPr="00BA00E2">
              <w:rPr>
                <w:rStyle w:val="Other1"/>
                <w:sz w:val="26"/>
                <w:szCs w:val="26"/>
                <w:lang w:val="ru-RU"/>
              </w:rPr>
              <w:tab/>
              <w:t>практическую</w:t>
            </w:r>
            <w:r w:rsidRPr="00BA00E2">
              <w:rPr>
                <w:rStyle w:val="Other1"/>
                <w:sz w:val="26"/>
                <w:szCs w:val="26"/>
                <w:lang w:val="ru-RU"/>
              </w:rPr>
              <w:tab/>
              <w:t>творческую</w:t>
            </w:r>
            <w:r w:rsidRPr="00BA00E2">
              <w:rPr>
                <w:rStyle w:val="Other1"/>
                <w:sz w:val="26"/>
                <w:szCs w:val="26"/>
                <w:lang w:val="ru-RU"/>
              </w:rPr>
              <w:tab/>
              <w:t>работу</w:t>
            </w:r>
            <w:r w:rsidRPr="00BA00E2">
              <w:rPr>
                <w:rStyle w:val="Other1"/>
                <w:sz w:val="26"/>
                <w:szCs w:val="26"/>
                <w:lang w:val="ru-RU"/>
              </w:rPr>
              <w:tab/>
              <w:t>–</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поздравительную открытку, совмещая в ней шрифт и изображение.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Узнавать о работе художников над плакатами и афишами. Выполнять творческую композицию – эскиз афиши к выбранному спектаклю или фильму.</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Узнавать основные пропорции лица человека, взаимное расположение частей лица.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48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40" w:lineRule="auto"/>
              <w:jc w:val="both"/>
              <w:rPr>
                <w:sz w:val="26"/>
                <w:szCs w:val="26"/>
                <w:lang w:val="ru-RU"/>
              </w:rPr>
            </w:pPr>
            <w:r w:rsidRPr="00BA00E2">
              <w:rPr>
                <w:rStyle w:val="Other1"/>
                <w:sz w:val="26"/>
                <w:szCs w:val="26"/>
                <w:lang w:val="ru-RU"/>
              </w:rPr>
              <w:t>Приобретать опыт рисования портрета (лица) человека.</w:t>
            </w:r>
          </w:p>
        </w:tc>
        <w:tc>
          <w:tcPr>
            <w:tcW w:w="2722" w:type="dxa"/>
            <w:tcBorders>
              <w:top w:val="single" w:sz="4" w:space="0" w:color="auto"/>
              <w:left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11"/>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tabs>
                <w:tab w:val="left" w:pos="1550"/>
                <w:tab w:val="left" w:pos="2611"/>
                <w:tab w:val="left" w:pos="4267"/>
                <w:tab w:val="left" w:pos="5904"/>
                <w:tab w:val="left" w:pos="6379"/>
              </w:tabs>
              <w:spacing w:line="240" w:lineRule="auto"/>
              <w:jc w:val="both"/>
              <w:rPr>
                <w:sz w:val="26"/>
                <w:szCs w:val="26"/>
                <w:lang w:val="ru-RU"/>
              </w:rPr>
            </w:pPr>
            <w:r w:rsidRPr="00BA00E2">
              <w:rPr>
                <w:rStyle w:val="Other1"/>
                <w:sz w:val="26"/>
                <w:szCs w:val="26"/>
                <w:lang w:val="ru-RU"/>
              </w:rPr>
              <w:t>Создавать</w:t>
            </w:r>
            <w:r w:rsidRPr="00BA00E2">
              <w:rPr>
                <w:rStyle w:val="Other1"/>
                <w:sz w:val="26"/>
                <w:szCs w:val="26"/>
                <w:lang w:val="ru-RU"/>
              </w:rPr>
              <w:tab/>
              <w:t>маску</w:t>
            </w:r>
            <w:r w:rsidRPr="00BA00E2">
              <w:rPr>
                <w:rStyle w:val="Other1"/>
                <w:sz w:val="26"/>
                <w:szCs w:val="26"/>
                <w:lang w:val="ru-RU"/>
              </w:rPr>
              <w:tab/>
              <w:t>сказочного</w:t>
            </w:r>
            <w:r w:rsidRPr="00BA00E2">
              <w:rPr>
                <w:rStyle w:val="Other1"/>
                <w:sz w:val="26"/>
                <w:szCs w:val="26"/>
                <w:lang w:val="ru-RU"/>
              </w:rPr>
              <w:tab/>
              <w:t>персонажа</w:t>
            </w:r>
            <w:r w:rsidRPr="00BA00E2">
              <w:rPr>
                <w:rStyle w:val="Other1"/>
                <w:sz w:val="26"/>
                <w:szCs w:val="26"/>
                <w:lang w:val="ru-RU"/>
              </w:rPr>
              <w:tab/>
              <w:t>с</w:t>
            </w:r>
            <w:r w:rsidRPr="00BA00E2">
              <w:rPr>
                <w:rStyle w:val="Other1"/>
                <w:sz w:val="26"/>
                <w:szCs w:val="26"/>
                <w:lang w:val="ru-RU"/>
              </w:rPr>
              <w:tab/>
              <w:t>ярко</w:t>
            </w:r>
          </w:p>
          <w:p w:rsidR="00776622" w:rsidRPr="00BA00E2" w:rsidRDefault="00776622" w:rsidP="00407BA3">
            <w:pPr>
              <w:pStyle w:val="Other10"/>
              <w:spacing w:line="240" w:lineRule="auto"/>
              <w:jc w:val="both"/>
              <w:rPr>
                <w:sz w:val="26"/>
                <w:szCs w:val="26"/>
                <w:lang w:val="ru-RU"/>
              </w:rPr>
            </w:pPr>
            <w:r w:rsidRPr="00BA00E2">
              <w:rPr>
                <w:rStyle w:val="Other1"/>
                <w:sz w:val="26"/>
                <w:szCs w:val="26"/>
                <w:lang w:val="ru-RU"/>
              </w:rPr>
              <w:t>выраженным характером лица (для карнавала или</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90"/>
        <w:gridCol w:w="2722"/>
      </w:tblGrid>
      <w:tr w:rsidR="00776622" w:rsidTr="00407BA3">
        <w:trPr>
          <w:trHeight w:hRule="exact" w:val="490"/>
          <w:jc w:val="center"/>
        </w:trPr>
        <w:tc>
          <w:tcPr>
            <w:tcW w:w="7090" w:type="dxa"/>
            <w:tcBorders>
              <w:top w:val="single" w:sz="4" w:space="0" w:color="auto"/>
              <w:left w:val="single" w:sz="4" w:space="0" w:color="auto"/>
            </w:tcBorders>
            <w:shd w:val="clear" w:color="auto" w:fill="auto"/>
            <w:vAlign w:val="center"/>
          </w:tcPr>
          <w:p w:rsidR="00776622" w:rsidRDefault="00776622" w:rsidP="00407BA3">
            <w:pPr>
              <w:pStyle w:val="Other10"/>
              <w:spacing w:line="240" w:lineRule="auto"/>
              <w:jc w:val="both"/>
              <w:rPr>
                <w:sz w:val="26"/>
                <w:szCs w:val="26"/>
              </w:rPr>
            </w:pPr>
            <w:r>
              <w:rPr>
                <w:rStyle w:val="Other1"/>
                <w:sz w:val="26"/>
                <w:szCs w:val="26"/>
              </w:rPr>
              <w:lastRenderedPageBreak/>
              <w:t>спектакля).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rPr>
                <w:sz w:val="10"/>
                <w:szCs w:val="10"/>
              </w:rPr>
            </w:pP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997"/>
                <w:tab w:val="left" w:pos="2669"/>
                <w:tab w:val="left" w:pos="4570"/>
                <w:tab w:val="left" w:pos="5803"/>
                <w:tab w:val="left" w:pos="6624"/>
              </w:tabs>
              <w:spacing w:line="259" w:lineRule="auto"/>
              <w:jc w:val="both"/>
              <w:rPr>
                <w:sz w:val="26"/>
                <w:szCs w:val="26"/>
                <w:lang w:val="ru-RU"/>
              </w:rPr>
            </w:pPr>
            <w:r w:rsidRPr="00BA00E2">
              <w:rPr>
                <w:rStyle w:val="Other1"/>
                <w:sz w:val="26"/>
                <w:szCs w:val="26"/>
                <w:lang w:val="ru-RU"/>
              </w:rPr>
              <w:t>Осваивать приѐмы создания живописной композиции (натюрморта)</w:t>
            </w:r>
            <w:r w:rsidRPr="00BA00E2">
              <w:rPr>
                <w:rStyle w:val="Other1"/>
                <w:sz w:val="26"/>
                <w:szCs w:val="26"/>
                <w:lang w:val="ru-RU"/>
              </w:rPr>
              <w:tab/>
              <w:t>по</w:t>
            </w:r>
            <w:r w:rsidRPr="00BA00E2">
              <w:rPr>
                <w:rStyle w:val="Other1"/>
                <w:sz w:val="26"/>
                <w:szCs w:val="26"/>
                <w:lang w:val="ru-RU"/>
              </w:rPr>
              <w:tab/>
              <w:t>наблюдению</w:t>
            </w:r>
            <w:r w:rsidRPr="00BA00E2">
              <w:rPr>
                <w:rStyle w:val="Other1"/>
                <w:sz w:val="26"/>
                <w:szCs w:val="26"/>
                <w:lang w:val="ru-RU"/>
              </w:rPr>
              <w:tab/>
              <w:t>натуры</w:t>
            </w:r>
            <w:r w:rsidRPr="00BA00E2">
              <w:rPr>
                <w:rStyle w:val="Other1"/>
                <w:sz w:val="26"/>
                <w:szCs w:val="26"/>
                <w:lang w:val="ru-RU"/>
              </w:rPr>
              <w:tab/>
              <w:t>или</w:t>
            </w:r>
            <w:r w:rsidRPr="00BA00E2">
              <w:rPr>
                <w:rStyle w:val="Other1"/>
                <w:sz w:val="26"/>
                <w:szCs w:val="26"/>
                <w:lang w:val="ru-RU"/>
              </w:rPr>
              <w:tab/>
              <w:t>по</w:t>
            </w:r>
          </w:p>
          <w:p w:rsidR="00776622" w:rsidRDefault="00776622" w:rsidP="00407BA3">
            <w:pPr>
              <w:pStyle w:val="Other10"/>
              <w:spacing w:line="259" w:lineRule="auto"/>
              <w:jc w:val="both"/>
              <w:rPr>
                <w:sz w:val="26"/>
                <w:szCs w:val="26"/>
              </w:rPr>
            </w:pPr>
            <w:r>
              <w:rPr>
                <w:rStyle w:val="Other1"/>
                <w:sz w:val="26"/>
                <w:szCs w:val="26"/>
              </w:rPr>
              <w:t>представлению.</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Рассматривать, эстетически анализировать сюжет и композицию, эмоциональное настроение в натюрмортах известных отечественных художников.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создания творческой живописной работы – натюрморта с ярко выраженным настроением или «натюрморта-автопортрета».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Изображать красками портрет человека с использованием натуры или представлению.</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Создавать пейзаж, передавая в нѐм активное состояние природы.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Приобрести представление о деятельности художника в театре.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Создать красками эскиз занавеса или эскиз декораций к выбранному сюжету.</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Познакомиться с работой художников по оформлению праздников.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Выполнить тематическую композицию «Праздник в городе» на основе наблюдений, по памяти и по представлению.</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445"/>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Приобрести опыт творческой работы: лепка сказочного персонажа на основе сюжета известной сказки (или создание этого персонажа в технике бумагопластики, по выбору учителя).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526"/>
                <w:tab w:val="left" w:pos="3187"/>
                <w:tab w:val="left" w:pos="4747"/>
                <w:tab w:val="left" w:pos="5544"/>
              </w:tabs>
              <w:spacing w:line="259" w:lineRule="auto"/>
              <w:jc w:val="both"/>
              <w:rPr>
                <w:sz w:val="26"/>
                <w:szCs w:val="26"/>
                <w:lang w:val="ru-RU"/>
              </w:rPr>
            </w:pPr>
            <w:r w:rsidRPr="00BA00E2">
              <w:rPr>
                <w:rStyle w:val="Other1"/>
                <w:sz w:val="26"/>
                <w:szCs w:val="26"/>
                <w:lang w:val="ru-RU"/>
              </w:rPr>
              <w:t>Учиться</w:t>
            </w:r>
            <w:r w:rsidRPr="00BA00E2">
              <w:rPr>
                <w:rStyle w:val="Other1"/>
                <w:sz w:val="26"/>
                <w:szCs w:val="26"/>
                <w:lang w:val="ru-RU"/>
              </w:rPr>
              <w:tab/>
              <w:t>создавать</w:t>
            </w:r>
            <w:r w:rsidRPr="00BA00E2">
              <w:rPr>
                <w:rStyle w:val="Other1"/>
                <w:sz w:val="26"/>
                <w:szCs w:val="26"/>
                <w:lang w:val="ru-RU"/>
              </w:rPr>
              <w:tab/>
              <w:t>игрушку</w:t>
            </w:r>
            <w:r w:rsidRPr="00BA00E2">
              <w:rPr>
                <w:rStyle w:val="Other1"/>
                <w:sz w:val="26"/>
                <w:szCs w:val="26"/>
                <w:lang w:val="ru-RU"/>
              </w:rPr>
              <w:tab/>
              <w:t>из</w:t>
            </w:r>
            <w:r w:rsidRPr="00BA00E2">
              <w:rPr>
                <w:rStyle w:val="Other1"/>
                <w:sz w:val="26"/>
                <w:szCs w:val="26"/>
                <w:lang w:val="ru-RU"/>
              </w:rPr>
              <w:tab/>
              <w:t>подручного</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нехудожественного материала путѐм добавления к ней необходимых деталей и для «одушевления образа».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Узнавать о видах скульптуры: скульптурные памятники, парковая скульптура, мелкая пластика, рельеф (виды рельефа).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48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40" w:lineRule="auto"/>
              <w:jc w:val="both"/>
              <w:rPr>
                <w:sz w:val="26"/>
                <w:szCs w:val="26"/>
                <w:lang w:val="ru-RU"/>
              </w:rPr>
            </w:pPr>
            <w:r w:rsidRPr="00BA00E2">
              <w:rPr>
                <w:rStyle w:val="Other1"/>
                <w:sz w:val="26"/>
                <w:szCs w:val="26"/>
                <w:lang w:val="ru-RU"/>
              </w:rPr>
              <w:t>Приобретать опыт лепки эскиза парковой скульптуры.</w:t>
            </w:r>
          </w:p>
        </w:tc>
        <w:tc>
          <w:tcPr>
            <w:tcW w:w="2722" w:type="dxa"/>
            <w:tcBorders>
              <w:top w:val="single" w:sz="4" w:space="0" w:color="auto"/>
              <w:left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Узнавать о создании глиняной и деревянной посуды: народные художественные промыслы Гжель и Хохлома.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490"/>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40" w:lineRule="auto"/>
              <w:jc w:val="both"/>
              <w:rPr>
                <w:sz w:val="26"/>
                <w:szCs w:val="26"/>
                <w:lang w:val="ru-RU"/>
              </w:rPr>
            </w:pPr>
            <w:r w:rsidRPr="00BA00E2">
              <w:rPr>
                <w:rStyle w:val="Other1"/>
                <w:sz w:val="26"/>
                <w:szCs w:val="26"/>
                <w:lang w:val="ru-RU"/>
              </w:rPr>
              <w:t>Знакомиться с приѐмами исполнения традиционных</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Творческая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90"/>
        <w:gridCol w:w="2722"/>
      </w:tblGrid>
      <w:tr w:rsidR="00776622" w:rsidRPr="00961092" w:rsidTr="00407BA3">
        <w:trPr>
          <w:trHeight w:hRule="exact" w:val="177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lastRenderedPageBreak/>
              <w:t>орнаментов, украшающих посуду Гжели и Хохломы; осваивать простые кистевые приѐмы, свойственные этим промыслам; выполнить эскизы орнаментов, украшающих посуду (по мотивам выбранного художественного промысла).</w:t>
            </w:r>
          </w:p>
        </w:tc>
        <w:tc>
          <w:tcPr>
            <w:tcW w:w="2722" w:type="dxa"/>
            <w:tcBorders>
              <w:top w:val="single" w:sz="4" w:space="0" w:color="auto"/>
              <w:left w:val="single" w:sz="4" w:space="0" w:color="auto"/>
              <w:right w:val="single" w:sz="4" w:space="0" w:color="auto"/>
            </w:tcBorders>
            <w:shd w:val="clear" w:color="auto" w:fill="auto"/>
          </w:tcPr>
          <w:p w:rsidR="00776622" w:rsidRPr="00BA00E2" w:rsidRDefault="00776622" w:rsidP="00407BA3">
            <w:pPr>
              <w:rPr>
                <w:sz w:val="10"/>
                <w:szCs w:val="10"/>
                <w:lang w:val="ru-RU"/>
              </w:rPr>
            </w:pP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299"/>
                <w:tab w:val="left" w:pos="4123"/>
                <w:tab w:val="left" w:pos="5717"/>
                <w:tab w:val="left" w:pos="6230"/>
              </w:tabs>
              <w:spacing w:line="259" w:lineRule="auto"/>
              <w:jc w:val="both"/>
              <w:rPr>
                <w:sz w:val="26"/>
                <w:szCs w:val="26"/>
                <w:lang w:val="ru-RU"/>
              </w:rPr>
            </w:pPr>
            <w:r w:rsidRPr="00BA00E2">
              <w:rPr>
                <w:rStyle w:val="Other1"/>
                <w:sz w:val="26"/>
                <w:szCs w:val="26"/>
                <w:lang w:val="ru-RU"/>
              </w:rPr>
              <w:t>Узнавать о сетчатых видах орнаментов и их применении, например, в росписи тканей, стен, уметь рассуждать с использованием</w:t>
            </w:r>
            <w:r w:rsidRPr="00BA00E2">
              <w:rPr>
                <w:rStyle w:val="Other1"/>
                <w:sz w:val="26"/>
                <w:szCs w:val="26"/>
                <w:lang w:val="ru-RU"/>
              </w:rPr>
              <w:tab/>
              <w:t>зрительного</w:t>
            </w:r>
            <w:r w:rsidRPr="00BA00E2">
              <w:rPr>
                <w:rStyle w:val="Other1"/>
                <w:sz w:val="26"/>
                <w:szCs w:val="26"/>
                <w:lang w:val="ru-RU"/>
              </w:rPr>
              <w:tab/>
              <w:t>материала</w:t>
            </w:r>
            <w:r w:rsidRPr="00BA00E2">
              <w:rPr>
                <w:rStyle w:val="Other1"/>
                <w:sz w:val="26"/>
                <w:szCs w:val="26"/>
                <w:lang w:val="ru-RU"/>
              </w:rPr>
              <w:tab/>
              <w:t>о</w:t>
            </w:r>
            <w:r w:rsidRPr="00BA00E2">
              <w:rPr>
                <w:rStyle w:val="Other1"/>
                <w:sz w:val="26"/>
                <w:szCs w:val="26"/>
                <w:lang w:val="ru-RU"/>
              </w:rPr>
              <w:tab/>
              <w:t>видах</w:t>
            </w:r>
          </w:p>
          <w:p w:rsidR="00776622" w:rsidRDefault="00776622" w:rsidP="00407BA3">
            <w:pPr>
              <w:pStyle w:val="Other10"/>
              <w:spacing w:line="259" w:lineRule="auto"/>
              <w:jc w:val="both"/>
              <w:rPr>
                <w:sz w:val="26"/>
                <w:szCs w:val="26"/>
              </w:rPr>
            </w:pPr>
            <w:r>
              <w:rPr>
                <w:rStyle w:val="Other1"/>
                <w:sz w:val="26"/>
                <w:szCs w:val="26"/>
              </w:rPr>
              <w:t>симметрии в сетчатом орнаменте.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Осваивать навыки создания орнаментов при помощи штампов и трафаретов.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Получить опыт создания композиции орнамента в квадрате (в качестве эскиза росписи женского платка).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445"/>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Создать эскиз макета паркового пространства или участвовать в коллективной работе по созданию такого макета.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Создать в виде рисунков или объѐмных аппликаций из цветной бумаги эскизы разнообразных малых архитектурных форм, наполняющих городское пространство.</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Придумать и нарисовать (или выполнить в технике бумагопластики) транспортное средство.</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445"/>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Выполнить творческий рисунок – создать образ своего города или села или участвовать в коллективной работе по созданию образа своего города или села (в виде коллажа).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209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Рассматривать и обсуждать содержание работы художника, ценностно и эстетически относиться к иллюстрациям известных отечественных художников детских книг, получая различную визуально-образную информацию; знать имена нескольких художников детской книги.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133"/>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Рассматривать и анализировать архитектурные постройки своего города (села), характерные особенности улиц и площадей, выделять центральные по</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p w:rsidR="00776622" w:rsidRDefault="00776622" w:rsidP="00407BA3">
            <w:pPr>
              <w:pStyle w:val="Other10"/>
              <w:spacing w:line="240" w:lineRule="auto"/>
              <w:rPr>
                <w:sz w:val="24"/>
                <w:szCs w:val="24"/>
              </w:rPr>
            </w:pPr>
            <w:r>
              <w:rPr>
                <w:rStyle w:val="Other1"/>
                <w:sz w:val="24"/>
                <w:szCs w:val="24"/>
              </w:rPr>
              <w:t>Устный опрос</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90"/>
        <w:gridCol w:w="2722"/>
      </w:tblGrid>
      <w:tr w:rsidR="00776622" w:rsidRPr="00961092" w:rsidTr="00407BA3">
        <w:trPr>
          <w:trHeight w:hRule="exact" w:val="2419"/>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архитектуре здания и обсуждать их архитектурные особенности, приобретать представления, аналитический и 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w:t>
            </w:r>
          </w:p>
        </w:tc>
        <w:tc>
          <w:tcPr>
            <w:tcW w:w="2722" w:type="dxa"/>
            <w:tcBorders>
              <w:top w:val="single" w:sz="4" w:space="0" w:color="auto"/>
              <w:left w:val="single" w:sz="4" w:space="0" w:color="auto"/>
              <w:right w:val="single" w:sz="4" w:space="0" w:color="auto"/>
            </w:tcBorders>
            <w:shd w:val="clear" w:color="auto" w:fill="auto"/>
          </w:tcPr>
          <w:p w:rsidR="00776622" w:rsidRPr="00BA00E2" w:rsidRDefault="00776622" w:rsidP="00407BA3">
            <w:pPr>
              <w:rPr>
                <w:sz w:val="10"/>
                <w:szCs w:val="10"/>
                <w:lang w:val="ru-RU"/>
              </w:rPr>
            </w:pPr>
          </w:p>
        </w:tc>
      </w:tr>
      <w:tr w:rsidR="00776622" w:rsidTr="00407BA3">
        <w:trPr>
          <w:trHeight w:hRule="exact" w:val="209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078"/>
                <w:tab w:val="left" w:pos="4234"/>
                <w:tab w:val="left" w:pos="6221"/>
              </w:tabs>
              <w:spacing w:line="259" w:lineRule="auto"/>
              <w:rPr>
                <w:sz w:val="26"/>
                <w:szCs w:val="26"/>
                <w:lang w:val="ru-RU"/>
              </w:rPr>
            </w:pPr>
            <w:r w:rsidRPr="00BA00E2">
              <w:rPr>
                <w:rStyle w:val="Other1"/>
                <w:sz w:val="26"/>
                <w:szCs w:val="26"/>
                <w:lang w:val="ru-RU"/>
              </w:rPr>
              <w:t>Объяснять</w:t>
            </w:r>
            <w:r w:rsidRPr="00BA00E2">
              <w:rPr>
                <w:rStyle w:val="Other1"/>
                <w:sz w:val="26"/>
                <w:szCs w:val="26"/>
                <w:lang w:val="ru-RU"/>
              </w:rPr>
              <w:tab/>
              <w:t>назначение</w:t>
            </w:r>
            <w:r w:rsidRPr="00BA00E2">
              <w:rPr>
                <w:rStyle w:val="Other1"/>
                <w:sz w:val="26"/>
                <w:szCs w:val="26"/>
                <w:lang w:val="ru-RU"/>
              </w:rPr>
              <w:tab/>
              <w:t>основных</w:t>
            </w:r>
            <w:r w:rsidRPr="00BA00E2">
              <w:rPr>
                <w:rStyle w:val="Other1"/>
                <w:sz w:val="26"/>
                <w:szCs w:val="26"/>
                <w:lang w:val="ru-RU"/>
              </w:rPr>
              <w:tab/>
              <w:t>видов</w:t>
            </w:r>
          </w:p>
          <w:p w:rsidR="00776622" w:rsidRPr="00BA00E2" w:rsidRDefault="00776622" w:rsidP="00407BA3">
            <w:pPr>
              <w:pStyle w:val="Other10"/>
              <w:tabs>
                <w:tab w:val="left" w:pos="1613"/>
                <w:tab w:val="left" w:pos="2218"/>
                <w:tab w:val="left" w:pos="3931"/>
                <w:tab w:val="left" w:pos="5458"/>
              </w:tabs>
              <w:spacing w:line="259" w:lineRule="auto"/>
              <w:rPr>
                <w:sz w:val="26"/>
                <w:szCs w:val="26"/>
                <w:lang w:val="ru-RU"/>
              </w:rPr>
            </w:pPr>
            <w:r w:rsidRPr="00BA00E2">
              <w:rPr>
                <w:rStyle w:val="Other1"/>
                <w:sz w:val="26"/>
                <w:szCs w:val="26"/>
                <w:lang w:val="ru-RU"/>
              </w:rPr>
              <w:t>пространственных искусств: изобразительных видов искусства</w:t>
            </w:r>
            <w:r w:rsidRPr="00BA00E2">
              <w:rPr>
                <w:rStyle w:val="Other1"/>
                <w:sz w:val="26"/>
                <w:szCs w:val="26"/>
                <w:lang w:val="ru-RU"/>
              </w:rPr>
              <w:tab/>
              <w:t>–</w:t>
            </w:r>
            <w:r w:rsidRPr="00BA00E2">
              <w:rPr>
                <w:rStyle w:val="Other1"/>
                <w:sz w:val="26"/>
                <w:szCs w:val="26"/>
                <w:lang w:val="ru-RU"/>
              </w:rPr>
              <w:tab/>
              <w:t>живописи,</w:t>
            </w:r>
            <w:r w:rsidRPr="00BA00E2">
              <w:rPr>
                <w:rStyle w:val="Other1"/>
                <w:sz w:val="26"/>
                <w:szCs w:val="26"/>
                <w:lang w:val="ru-RU"/>
              </w:rPr>
              <w:tab/>
              <w:t>графики,</w:t>
            </w:r>
            <w:r w:rsidRPr="00BA00E2">
              <w:rPr>
                <w:rStyle w:val="Other1"/>
                <w:sz w:val="26"/>
                <w:szCs w:val="26"/>
                <w:lang w:val="ru-RU"/>
              </w:rPr>
              <w:tab/>
              <w:t>скульптуры;</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архитектуры, дизайна, декоративно-прикладных видов искусства, а также деятельности художника в кино, в театре, на празднике.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Называть основные жанры живописи, графики и скульптуры, определяемые предметом изображения.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76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Иметь представление об именах крупнейших отечественных художников-пейзажистов: И.И. Шишкина, И.И. Левитана, А.К. Саврасова, В.Д. Поленова, И.К. Айвазовского и других (по выбору учителя), приобретать представления об их произведениях.</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Осуществлять виртуальные интерактивные путешествия в художественные музеи, участвовать в исследовательских квестах, в обсуждении впечатлений от виртуальных путешествий.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195"/>
                <w:tab w:val="left" w:pos="3394"/>
                <w:tab w:val="left" w:pos="4123"/>
                <w:tab w:val="left" w:pos="5434"/>
              </w:tabs>
              <w:spacing w:line="259" w:lineRule="auto"/>
              <w:rPr>
                <w:sz w:val="26"/>
                <w:szCs w:val="26"/>
                <w:lang w:val="ru-RU"/>
              </w:rPr>
            </w:pPr>
            <w:r w:rsidRPr="00BA00E2">
              <w:rPr>
                <w:rStyle w:val="Other1"/>
                <w:sz w:val="26"/>
                <w:szCs w:val="26"/>
                <w:lang w:val="ru-RU"/>
              </w:rPr>
              <w:t>Иметь</w:t>
            </w:r>
            <w:r w:rsidRPr="00BA00E2">
              <w:rPr>
                <w:rStyle w:val="Other1"/>
                <w:sz w:val="26"/>
                <w:szCs w:val="26"/>
                <w:lang w:val="ru-RU"/>
              </w:rPr>
              <w:tab/>
              <w:t>представление</w:t>
            </w:r>
            <w:r w:rsidRPr="00BA00E2">
              <w:rPr>
                <w:rStyle w:val="Other1"/>
                <w:sz w:val="26"/>
                <w:szCs w:val="26"/>
                <w:lang w:val="ru-RU"/>
              </w:rPr>
              <w:tab/>
              <w:t>об</w:t>
            </w:r>
            <w:r w:rsidRPr="00BA00E2">
              <w:rPr>
                <w:rStyle w:val="Other1"/>
                <w:sz w:val="26"/>
                <w:szCs w:val="26"/>
                <w:lang w:val="ru-RU"/>
              </w:rPr>
              <w:tab/>
              <w:t>именах</w:t>
            </w:r>
            <w:r w:rsidRPr="00BA00E2">
              <w:rPr>
                <w:rStyle w:val="Other1"/>
                <w:sz w:val="26"/>
                <w:szCs w:val="26"/>
                <w:lang w:val="ru-RU"/>
              </w:rPr>
              <w:tab/>
              <w:t>крупнейших</w:t>
            </w:r>
          </w:p>
          <w:p w:rsidR="00776622" w:rsidRPr="00BA00E2" w:rsidRDefault="00776622" w:rsidP="00407BA3">
            <w:pPr>
              <w:pStyle w:val="Other10"/>
              <w:tabs>
                <w:tab w:val="left" w:pos="2606"/>
                <w:tab w:val="left" w:pos="5122"/>
              </w:tabs>
              <w:spacing w:line="259" w:lineRule="auto"/>
              <w:rPr>
                <w:sz w:val="26"/>
                <w:szCs w:val="26"/>
                <w:lang w:val="ru-RU"/>
              </w:rPr>
            </w:pPr>
            <w:r w:rsidRPr="00BA00E2">
              <w:rPr>
                <w:rStyle w:val="Other1"/>
                <w:sz w:val="26"/>
                <w:szCs w:val="26"/>
                <w:lang w:val="ru-RU"/>
              </w:rPr>
              <w:t>отечественных</w:t>
            </w:r>
            <w:r w:rsidRPr="00BA00E2">
              <w:rPr>
                <w:rStyle w:val="Other1"/>
                <w:sz w:val="26"/>
                <w:szCs w:val="26"/>
                <w:lang w:val="ru-RU"/>
              </w:rPr>
              <w:tab/>
              <w:t>портретистов:</w:t>
            </w:r>
            <w:r w:rsidRPr="00BA00E2">
              <w:rPr>
                <w:rStyle w:val="Other1"/>
                <w:sz w:val="26"/>
                <w:szCs w:val="26"/>
                <w:lang w:val="ru-RU"/>
              </w:rPr>
              <w:tab/>
              <w:t>В.И. Сурикова,</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И.Е. Репина, В.А. Серова и других (по выбору учителя), приобретать представления об их произведениях.</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208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Понимать значения музеев и называть, указывать, где находятся и чему посвящены их коллекции: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А.С. Пушкина.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Иметь представление о замечательных художественных музеях России, о коллекциях своих региональных музеев.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приѐмы работы в графическом редакторе с линиями, геометрическими фигурами, инструментами традиционного рисования.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485"/>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40" w:lineRule="auto"/>
              <w:rPr>
                <w:sz w:val="26"/>
                <w:szCs w:val="26"/>
                <w:lang w:val="ru-RU"/>
              </w:rPr>
            </w:pPr>
            <w:r w:rsidRPr="00BA00E2">
              <w:rPr>
                <w:rStyle w:val="Other1"/>
                <w:sz w:val="26"/>
                <w:szCs w:val="26"/>
                <w:lang w:val="ru-RU"/>
              </w:rPr>
              <w:t>Применять получаемые навыки для усвоения</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90"/>
        <w:gridCol w:w="2722"/>
      </w:tblGrid>
      <w:tr w:rsidR="00776622" w:rsidRPr="00961092" w:rsidTr="00407BA3">
        <w:trPr>
          <w:trHeight w:hRule="exact" w:val="209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определѐнных учебных тем, например: исследования свойств ритма и построения ритмических композиций, составления орнаментов путѐм различных повторений рисунка узора, простого повторения (раппорт), экспериментируя на свойствах симметрии; создание паттернов.</w:t>
            </w:r>
          </w:p>
        </w:tc>
        <w:tc>
          <w:tcPr>
            <w:tcW w:w="2722" w:type="dxa"/>
            <w:tcBorders>
              <w:top w:val="single" w:sz="4" w:space="0" w:color="auto"/>
              <w:left w:val="single" w:sz="4" w:space="0" w:color="auto"/>
              <w:right w:val="single" w:sz="4" w:space="0" w:color="auto"/>
            </w:tcBorders>
            <w:shd w:val="clear" w:color="auto" w:fill="auto"/>
          </w:tcPr>
          <w:p w:rsidR="00776622" w:rsidRPr="00BA00E2" w:rsidRDefault="00776622" w:rsidP="00407BA3">
            <w:pPr>
              <w:rPr>
                <w:sz w:val="10"/>
                <w:szCs w:val="10"/>
                <w:lang w:val="ru-RU"/>
              </w:rPr>
            </w:pP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987"/>
                <w:tab w:val="left" w:pos="3562"/>
                <w:tab w:val="left" w:pos="5664"/>
              </w:tabs>
              <w:spacing w:line="259" w:lineRule="auto"/>
              <w:rPr>
                <w:sz w:val="26"/>
                <w:szCs w:val="26"/>
                <w:lang w:val="ru-RU"/>
              </w:rPr>
            </w:pPr>
            <w:r w:rsidRPr="00BA00E2">
              <w:rPr>
                <w:rStyle w:val="Other1"/>
                <w:sz w:val="26"/>
                <w:szCs w:val="26"/>
                <w:lang w:val="ru-RU"/>
              </w:rPr>
              <w:t>Осваивать с помощью создания схемы лица человека его конструкцию и пропорции; осваивать с помощью графического</w:t>
            </w:r>
            <w:r w:rsidRPr="00BA00E2">
              <w:rPr>
                <w:rStyle w:val="Other1"/>
                <w:sz w:val="26"/>
                <w:szCs w:val="26"/>
                <w:lang w:val="ru-RU"/>
              </w:rPr>
              <w:tab/>
              <w:t>редактора</w:t>
            </w:r>
            <w:r w:rsidRPr="00BA00E2">
              <w:rPr>
                <w:rStyle w:val="Other1"/>
                <w:sz w:val="26"/>
                <w:szCs w:val="26"/>
                <w:lang w:val="ru-RU"/>
              </w:rPr>
              <w:tab/>
              <w:t>схематическое</w:t>
            </w:r>
            <w:r w:rsidRPr="00BA00E2">
              <w:rPr>
                <w:rStyle w:val="Other1"/>
                <w:sz w:val="26"/>
                <w:szCs w:val="26"/>
                <w:lang w:val="ru-RU"/>
              </w:rPr>
              <w:tab/>
              <w:t>изменение</w:t>
            </w:r>
          </w:p>
          <w:p w:rsidR="00776622" w:rsidRDefault="00776622" w:rsidP="00407BA3">
            <w:pPr>
              <w:pStyle w:val="Other10"/>
              <w:spacing w:line="259" w:lineRule="auto"/>
              <w:rPr>
                <w:sz w:val="26"/>
                <w:szCs w:val="26"/>
              </w:rPr>
            </w:pPr>
            <w:r>
              <w:rPr>
                <w:rStyle w:val="Other1"/>
                <w:sz w:val="26"/>
                <w:szCs w:val="26"/>
              </w:rPr>
              <w:t>мимики лица.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приѐмы соединения шрифта и векторного изображения при создании, например, поздравительных открыток, афиши.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6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766"/>
                <w:tab w:val="left" w:pos="3245"/>
                <w:tab w:val="left" w:pos="5698"/>
              </w:tabs>
              <w:spacing w:line="259" w:lineRule="auto"/>
              <w:rPr>
                <w:sz w:val="26"/>
                <w:szCs w:val="26"/>
                <w:lang w:val="ru-RU"/>
              </w:rPr>
            </w:pPr>
            <w:r w:rsidRPr="00BA00E2">
              <w:rPr>
                <w:rStyle w:val="Other1"/>
                <w:sz w:val="26"/>
                <w:szCs w:val="26"/>
                <w:lang w:val="ru-RU"/>
              </w:rPr>
              <w:t>Осваивать</w:t>
            </w:r>
            <w:r w:rsidRPr="00BA00E2">
              <w:rPr>
                <w:rStyle w:val="Other1"/>
                <w:sz w:val="26"/>
                <w:szCs w:val="26"/>
                <w:lang w:val="ru-RU"/>
              </w:rPr>
              <w:tab/>
              <w:t>приѐмы</w:t>
            </w:r>
            <w:r w:rsidRPr="00BA00E2">
              <w:rPr>
                <w:rStyle w:val="Other1"/>
                <w:sz w:val="26"/>
                <w:szCs w:val="26"/>
                <w:lang w:val="ru-RU"/>
              </w:rPr>
              <w:tab/>
              <w:t>редактирования</w:t>
            </w:r>
            <w:r w:rsidRPr="00BA00E2">
              <w:rPr>
                <w:rStyle w:val="Other1"/>
                <w:sz w:val="26"/>
                <w:szCs w:val="26"/>
                <w:lang w:val="ru-RU"/>
              </w:rPr>
              <w:tab/>
              <w:t>цифровых</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 xml:space="preserve">фотографий с помощью компьютерной программы </w:t>
            </w:r>
            <w:r>
              <w:rPr>
                <w:rStyle w:val="Other1"/>
                <w:sz w:val="26"/>
                <w:szCs w:val="26"/>
              </w:rPr>
              <w:t>Picture</w:t>
            </w:r>
            <w:r w:rsidRPr="00BA00E2">
              <w:rPr>
                <w:rStyle w:val="Other1"/>
                <w:sz w:val="26"/>
                <w:szCs w:val="26"/>
                <w:lang w:val="ru-RU"/>
              </w:rPr>
              <w:t xml:space="preserve"> </w:t>
            </w:r>
            <w:r>
              <w:rPr>
                <w:rStyle w:val="Other1"/>
                <w:sz w:val="26"/>
                <w:szCs w:val="26"/>
              </w:rPr>
              <w:t>Manager</w:t>
            </w:r>
            <w:r w:rsidRPr="00BA00E2">
              <w:rPr>
                <w:rStyle w:val="Other1"/>
                <w:sz w:val="26"/>
                <w:szCs w:val="26"/>
                <w:lang w:val="ru-RU"/>
              </w:rPr>
              <w:t xml:space="preserve"> (или другой): изменение яркости, контраста и насыщенности цвета, обрезка изображения, поворот, отражение.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445"/>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366"/>
                <w:tab w:val="left" w:pos="4570"/>
                <w:tab w:val="left" w:pos="6787"/>
              </w:tabs>
              <w:spacing w:line="259" w:lineRule="auto"/>
              <w:rPr>
                <w:sz w:val="26"/>
                <w:szCs w:val="26"/>
                <w:lang w:val="ru-RU"/>
              </w:rPr>
            </w:pPr>
            <w:r w:rsidRPr="00BA00E2">
              <w:rPr>
                <w:rStyle w:val="Other1"/>
                <w:sz w:val="26"/>
                <w:szCs w:val="26"/>
                <w:lang w:val="ru-RU"/>
              </w:rPr>
              <w:t>Осуществлять</w:t>
            </w:r>
            <w:r w:rsidRPr="00BA00E2">
              <w:rPr>
                <w:rStyle w:val="Other1"/>
                <w:sz w:val="26"/>
                <w:szCs w:val="26"/>
                <w:lang w:val="ru-RU"/>
              </w:rPr>
              <w:tab/>
              <w:t>виртуальные</w:t>
            </w:r>
            <w:r w:rsidRPr="00BA00E2">
              <w:rPr>
                <w:rStyle w:val="Other1"/>
                <w:sz w:val="26"/>
                <w:szCs w:val="26"/>
                <w:lang w:val="ru-RU"/>
              </w:rPr>
              <w:tab/>
              <w:t>путешествия</w:t>
            </w:r>
            <w:r w:rsidRPr="00BA00E2">
              <w:rPr>
                <w:rStyle w:val="Other1"/>
                <w:sz w:val="26"/>
                <w:szCs w:val="26"/>
                <w:lang w:val="ru-RU"/>
              </w:rPr>
              <w:tab/>
              <w:t>в</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отечественные художественные музеи и, возможно, знаменитые зарубежные художественные музеи на основе установок и квестов, предложенных учителем.</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437"/>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40" w:lineRule="auto"/>
              <w:rPr>
                <w:sz w:val="24"/>
                <w:szCs w:val="24"/>
                <w:lang w:val="ru-RU"/>
              </w:rPr>
            </w:pPr>
            <w:r w:rsidRPr="00BA00E2">
              <w:rPr>
                <w:rStyle w:val="Other1"/>
                <w:b/>
                <w:bCs/>
                <w:sz w:val="24"/>
                <w:szCs w:val="24"/>
                <w:lang w:val="ru-RU"/>
              </w:rPr>
              <w:t>К концу обучения в 4 классе обучающийся научится:</w:t>
            </w:r>
          </w:p>
        </w:tc>
        <w:tc>
          <w:tcPr>
            <w:tcW w:w="2722" w:type="dxa"/>
            <w:tcBorders>
              <w:top w:val="single" w:sz="4" w:space="0" w:color="auto"/>
              <w:left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b/>
                <w:bCs/>
                <w:sz w:val="24"/>
                <w:szCs w:val="24"/>
              </w:rPr>
              <w:t>Способ оценки</w:t>
            </w:r>
          </w:p>
        </w:tc>
      </w:tr>
      <w:tr w:rsidR="00776622" w:rsidTr="00407BA3">
        <w:trPr>
          <w:trHeight w:hRule="exact" w:val="209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правила линейной и воздушной перспективы и применять их в своей практической творческой деятельности. Изучать основные пропорции фигуры человека, пропорциональные отношения отдельных частей фигуры и учиться применять эти знания в своих рисунках.</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представление о традиционных одеждах разных народов и представление о красоте человека в разных культурах, применять эти знания</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в изображении персонажей сказаний и легенд или просто представителей народов разных культур.</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Создавать зарисовки памятников отечественной и мировой архитектуры.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454"/>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Выполнять живописное изображение пейзажей разных климатических зон (пейзаж гор, пейзаж степной или пустынной зоны, пейзаж, типичный для среднерусской природы).</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90"/>
        <w:gridCol w:w="2722"/>
      </w:tblGrid>
      <w:tr w:rsidR="00776622" w:rsidTr="00407BA3">
        <w:trPr>
          <w:trHeight w:hRule="exact" w:val="1454"/>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Передавать в изображении народные представления о красоте человека, создавать образ женщины в русском народном костюме и образ мужчины в народном костюме.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Практическая работа</w:t>
            </w: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опыт создания портретов женских и мужских, портрета пожилого человека, детского портрета или автопортрета, портрета персонажа (по представлению из выбранной культурной эпохи).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62" w:lineRule="auto"/>
              <w:rPr>
                <w:sz w:val="26"/>
                <w:szCs w:val="26"/>
                <w:lang w:val="ru-RU"/>
              </w:rPr>
            </w:pPr>
            <w:r w:rsidRPr="00BA00E2">
              <w:rPr>
                <w:rStyle w:val="Other1"/>
                <w:sz w:val="26"/>
                <w:szCs w:val="26"/>
                <w:lang w:val="ru-RU"/>
              </w:rPr>
              <w:t>Создавать двойной портрет (например, портрет матери и ребѐнка).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опыт создания композиции на тему «Древнерусский город».</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209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Участвовать в коллективной творческой работе по созданию композиционного панно (аппликации из индивидуальных рисунков) на темы народных праздников (русского народного праздника и традиционных праздников у разных народов), в которых выражается обобщѐнный образ национальной культуры.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76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Лепка из пластилина эскиза памятника выбранному герою или участие в коллективной разработке проекта макета мемориального комплекса (работа выполняется после освоения собранного материала о мемориальных комплексах, существующих в нашей стране).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2414"/>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Исследовать и создавать зарисовки особенностей, характерных для орнаментов разных народов или исторических эпох (особенности символов и стилизованных мотивов), показать в рисунках традиции использования орнаментов в архитектуре, одежде, оформлении предметов быта у разных народов, в разные эпохи.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Изучить и показать в практической творческой работе орнаменты, традиционные мотивы и символы русской народной культуры (в деревянной резьбе и росписи по дереву, вышивке, декоре головных уборов, орнаментах, которые характерны для предметов быта).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776"/>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Получить представления о красоте русского народного костюма и головных женских уборов, особенностях мужской одежды разных сословий, а также о связи украшения костюма мужчины с родом его занятий и положением в обществе.</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90"/>
        <w:gridCol w:w="2722"/>
      </w:tblGrid>
      <w:tr w:rsidR="00776622" w:rsidTr="00407BA3">
        <w:trPr>
          <w:trHeight w:hRule="exact" w:val="113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Познакомиться с женским и мужским костюмами в традициях разных народов, со своеобразием одежды в разных культурах и в разные эпохи.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Наблюдение</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Получить представление о конструкции традиционных жилищ у разных народов, об их связи с окружающей природой.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2736"/>
          <w:jc w:val="center"/>
        </w:trPr>
        <w:tc>
          <w:tcPr>
            <w:tcW w:w="7090" w:type="dxa"/>
            <w:tcBorders>
              <w:top w:val="single" w:sz="4" w:space="0" w:color="auto"/>
              <w:left w:val="single" w:sz="4" w:space="0" w:color="auto"/>
            </w:tcBorders>
            <w:shd w:val="clear" w:color="auto" w:fill="auto"/>
            <w:vAlign w:val="center"/>
          </w:tcPr>
          <w:p w:rsidR="00776622" w:rsidRDefault="00776622" w:rsidP="00407BA3">
            <w:pPr>
              <w:pStyle w:val="Other10"/>
              <w:spacing w:line="259" w:lineRule="auto"/>
              <w:rPr>
                <w:sz w:val="26"/>
                <w:szCs w:val="26"/>
              </w:rPr>
            </w:pPr>
            <w:r w:rsidRPr="00BA00E2">
              <w:rPr>
                <w:rStyle w:val="Other1"/>
                <w:sz w:val="26"/>
                <w:szCs w:val="26"/>
                <w:lang w:val="ru-RU"/>
              </w:rPr>
              <w:t xml:space="preserve">Познакомиться с конструкцией избы – традиционного деревянного жилого дома – и надворных построек, строить из бумаги или изображать конструкцию избы, понимать и уметь объяснять тесную связь декора (украшений) избы с функциональным значением тех же деталей: единство красоты и пользы. </w:t>
            </w:r>
            <w:r>
              <w:rPr>
                <w:rStyle w:val="Other1"/>
                <w:sz w:val="26"/>
                <w:szCs w:val="26"/>
              </w:rPr>
              <w:t>Иметь представления о конструктивных особенностях переносного жилища – юрты.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402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152"/>
                <w:tab w:val="left" w:pos="2779"/>
                <w:tab w:val="left" w:pos="3360"/>
                <w:tab w:val="left" w:pos="5146"/>
              </w:tabs>
              <w:spacing w:line="259" w:lineRule="auto"/>
              <w:rPr>
                <w:sz w:val="26"/>
                <w:szCs w:val="26"/>
                <w:lang w:val="ru-RU"/>
              </w:rPr>
            </w:pPr>
            <w:r w:rsidRPr="00BA00E2">
              <w:rPr>
                <w:rStyle w:val="Other1"/>
                <w:sz w:val="26"/>
                <w:szCs w:val="26"/>
                <w:lang w:val="ru-RU"/>
              </w:rPr>
              <w:t>Уметь</w:t>
            </w:r>
            <w:r w:rsidRPr="00BA00E2">
              <w:rPr>
                <w:rStyle w:val="Other1"/>
                <w:sz w:val="26"/>
                <w:szCs w:val="26"/>
                <w:lang w:val="ru-RU"/>
              </w:rPr>
              <w:tab/>
              <w:t>объяснять</w:t>
            </w:r>
            <w:r w:rsidRPr="00BA00E2">
              <w:rPr>
                <w:rStyle w:val="Other1"/>
                <w:sz w:val="26"/>
                <w:szCs w:val="26"/>
                <w:lang w:val="ru-RU"/>
              </w:rPr>
              <w:tab/>
              <w:t>и</w:t>
            </w:r>
            <w:r w:rsidRPr="00BA00E2">
              <w:rPr>
                <w:rStyle w:val="Other1"/>
                <w:sz w:val="26"/>
                <w:szCs w:val="26"/>
                <w:lang w:val="ru-RU"/>
              </w:rPr>
              <w:tab/>
              <w:t>изображать</w:t>
            </w:r>
            <w:r w:rsidRPr="00BA00E2">
              <w:rPr>
                <w:rStyle w:val="Other1"/>
                <w:sz w:val="26"/>
                <w:szCs w:val="26"/>
                <w:lang w:val="ru-RU"/>
              </w:rPr>
              <w:tab/>
              <w:t>традиционную</w:t>
            </w:r>
          </w:p>
          <w:p w:rsidR="00776622" w:rsidRPr="00BA00E2" w:rsidRDefault="00776622" w:rsidP="00407BA3">
            <w:pPr>
              <w:pStyle w:val="Other10"/>
              <w:tabs>
                <w:tab w:val="left" w:pos="1099"/>
                <w:tab w:val="left" w:pos="3240"/>
                <w:tab w:val="left" w:pos="3782"/>
                <w:tab w:val="left" w:pos="5266"/>
              </w:tabs>
              <w:spacing w:line="259" w:lineRule="auto"/>
              <w:rPr>
                <w:sz w:val="26"/>
                <w:szCs w:val="26"/>
                <w:lang w:val="ru-RU"/>
              </w:rPr>
            </w:pPr>
            <w:r w:rsidRPr="00BA00E2">
              <w:rPr>
                <w:rStyle w:val="Other1"/>
                <w:sz w:val="26"/>
                <w:szCs w:val="26"/>
                <w:lang w:val="ru-RU"/>
              </w:rPr>
              <w:t>конструкцию здания каменного древнерусского храма, иметь</w:t>
            </w:r>
            <w:r w:rsidRPr="00BA00E2">
              <w:rPr>
                <w:rStyle w:val="Other1"/>
                <w:sz w:val="26"/>
                <w:szCs w:val="26"/>
                <w:lang w:val="ru-RU"/>
              </w:rPr>
              <w:tab/>
              <w:t>представление</w:t>
            </w:r>
            <w:r w:rsidRPr="00BA00E2">
              <w:rPr>
                <w:rStyle w:val="Other1"/>
                <w:sz w:val="26"/>
                <w:szCs w:val="26"/>
                <w:lang w:val="ru-RU"/>
              </w:rPr>
              <w:tab/>
              <w:t>о</w:t>
            </w:r>
            <w:r w:rsidRPr="00BA00E2">
              <w:rPr>
                <w:rStyle w:val="Other1"/>
                <w:sz w:val="26"/>
                <w:szCs w:val="26"/>
                <w:lang w:val="ru-RU"/>
              </w:rPr>
              <w:tab/>
              <w:t>наиболее</w:t>
            </w:r>
            <w:r w:rsidRPr="00BA00E2">
              <w:rPr>
                <w:rStyle w:val="Other1"/>
                <w:sz w:val="26"/>
                <w:szCs w:val="26"/>
                <w:lang w:val="ru-RU"/>
              </w:rPr>
              <w:tab/>
              <w:t>значительных</w:t>
            </w:r>
          </w:p>
          <w:p w:rsidR="00776622" w:rsidRPr="00BA00E2" w:rsidRDefault="00776622" w:rsidP="00407BA3">
            <w:pPr>
              <w:pStyle w:val="Other10"/>
              <w:tabs>
                <w:tab w:val="left" w:pos="1301"/>
                <w:tab w:val="left" w:pos="3010"/>
                <w:tab w:val="left" w:pos="4565"/>
                <w:tab w:val="left" w:pos="6787"/>
              </w:tabs>
              <w:spacing w:line="259" w:lineRule="auto"/>
              <w:rPr>
                <w:sz w:val="26"/>
                <w:szCs w:val="26"/>
                <w:lang w:val="ru-RU"/>
              </w:rPr>
            </w:pPr>
            <w:r w:rsidRPr="00BA00E2">
              <w:rPr>
                <w:rStyle w:val="Other1"/>
                <w:sz w:val="26"/>
                <w:szCs w:val="26"/>
                <w:lang w:val="ru-RU"/>
              </w:rPr>
              <w:t>древнерусских соборах и их местонахождении, о красоте и конструктивных особенностях памятников русского деревянного зодчества. Иметь представления об устройстве и красоте древнерусского города, его архитектурном устройстве и жизни в нѐм людей. Иметь представление об основных конструктивных чертах древнегреческого храма, уметь его изображать, иметь общее,</w:t>
            </w:r>
            <w:r w:rsidRPr="00BA00E2">
              <w:rPr>
                <w:rStyle w:val="Other1"/>
                <w:sz w:val="26"/>
                <w:szCs w:val="26"/>
                <w:lang w:val="ru-RU"/>
              </w:rPr>
              <w:tab/>
              <w:t>целостное</w:t>
            </w:r>
            <w:r w:rsidRPr="00BA00E2">
              <w:rPr>
                <w:rStyle w:val="Other1"/>
                <w:sz w:val="26"/>
                <w:szCs w:val="26"/>
                <w:lang w:val="ru-RU"/>
              </w:rPr>
              <w:tab/>
              <w:t>образное</w:t>
            </w:r>
            <w:r w:rsidRPr="00BA00E2">
              <w:rPr>
                <w:rStyle w:val="Other1"/>
                <w:sz w:val="26"/>
                <w:szCs w:val="26"/>
                <w:lang w:val="ru-RU"/>
              </w:rPr>
              <w:tab/>
              <w:t>представление</w:t>
            </w:r>
            <w:r w:rsidRPr="00BA00E2">
              <w:rPr>
                <w:rStyle w:val="Other1"/>
                <w:sz w:val="26"/>
                <w:szCs w:val="26"/>
                <w:lang w:val="ru-RU"/>
              </w:rPr>
              <w:tab/>
              <w:t>о</w:t>
            </w:r>
          </w:p>
          <w:p w:rsidR="00776622" w:rsidRDefault="00776622" w:rsidP="00407BA3">
            <w:pPr>
              <w:pStyle w:val="Other10"/>
              <w:spacing w:line="259" w:lineRule="auto"/>
              <w:rPr>
                <w:sz w:val="26"/>
                <w:szCs w:val="26"/>
              </w:rPr>
            </w:pPr>
            <w:r>
              <w:rPr>
                <w:rStyle w:val="Other1"/>
                <w:sz w:val="26"/>
                <w:szCs w:val="26"/>
              </w:rPr>
              <w:t>древнегреческой культуре.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 Практическая работа</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690"/>
                <w:tab w:val="left" w:pos="2880"/>
                <w:tab w:val="left" w:pos="5011"/>
                <w:tab w:val="left" w:pos="6230"/>
              </w:tabs>
              <w:spacing w:line="259" w:lineRule="auto"/>
              <w:rPr>
                <w:sz w:val="26"/>
                <w:szCs w:val="26"/>
                <w:lang w:val="ru-RU"/>
              </w:rPr>
            </w:pPr>
            <w:r w:rsidRPr="00BA00E2">
              <w:rPr>
                <w:rStyle w:val="Other1"/>
                <w:sz w:val="26"/>
                <w:szCs w:val="26"/>
                <w:lang w:val="ru-RU"/>
              </w:rPr>
              <w:t>Иметь представление об основных характерных чертах храмовых сооружений, характерных для разных культур: готический (романский) собор в европейских городах, буддийская</w:t>
            </w:r>
            <w:r w:rsidRPr="00BA00E2">
              <w:rPr>
                <w:rStyle w:val="Other1"/>
                <w:sz w:val="26"/>
                <w:szCs w:val="26"/>
                <w:lang w:val="ru-RU"/>
              </w:rPr>
              <w:tab/>
              <w:t>пагода,</w:t>
            </w:r>
            <w:r w:rsidRPr="00BA00E2">
              <w:rPr>
                <w:rStyle w:val="Other1"/>
                <w:sz w:val="26"/>
                <w:szCs w:val="26"/>
                <w:lang w:val="ru-RU"/>
              </w:rPr>
              <w:tab/>
              <w:t>мусульманская</w:t>
            </w:r>
            <w:r w:rsidRPr="00BA00E2">
              <w:rPr>
                <w:rStyle w:val="Other1"/>
                <w:sz w:val="26"/>
                <w:szCs w:val="26"/>
                <w:lang w:val="ru-RU"/>
              </w:rPr>
              <w:tab/>
              <w:t>мечеть,</w:t>
            </w:r>
            <w:r w:rsidRPr="00BA00E2">
              <w:rPr>
                <w:rStyle w:val="Other1"/>
                <w:sz w:val="26"/>
                <w:szCs w:val="26"/>
                <w:lang w:val="ru-RU"/>
              </w:rPr>
              <w:tab/>
              <w:t>уметь</w:t>
            </w:r>
          </w:p>
          <w:p w:rsidR="00776622" w:rsidRDefault="00776622" w:rsidP="00407BA3">
            <w:pPr>
              <w:pStyle w:val="Other10"/>
              <w:spacing w:line="259" w:lineRule="auto"/>
              <w:rPr>
                <w:sz w:val="26"/>
                <w:szCs w:val="26"/>
              </w:rPr>
            </w:pPr>
            <w:r>
              <w:rPr>
                <w:rStyle w:val="Other1"/>
                <w:sz w:val="26"/>
                <w:szCs w:val="26"/>
              </w:rPr>
              <w:t>изображать их.</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 Практическая работа</w:t>
            </w:r>
          </w:p>
        </w:tc>
      </w:tr>
      <w:tr w:rsidR="00776622" w:rsidTr="00407BA3">
        <w:trPr>
          <w:trHeight w:hRule="exact" w:val="1445"/>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054"/>
                <w:tab w:val="left" w:pos="3283"/>
                <w:tab w:val="left" w:pos="5112"/>
              </w:tabs>
              <w:spacing w:line="259" w:lineRule="auto"/>
              <w:rPr>
                <w:sz w:val="26"/>
                <w:szCs w:val="26"/>
                <w:lang w:val="ru-RU"/>
              </w:rPr>
            </w:pPr>
            <w:r w:rsidRPr="00BA00E2">
              <w:rPr>
                <w:rStyle w:val="Other1"/>
                <w:sz w:val="26"/>
                <w:szCs w:val="26"/>
                <w:lang w:val="ru-RU"/>
              </w:rPr>
              <w:t>Понимать и объяснять, в чѐм заключается значимость для современных</w:t>
            </w:r>
            <w:r w:rsidRPr="00BA00E2">
              <w:rPr>
                <w:rStyle w:val="Other1"/>
                <w:sz w:val="26"/>
                <w:szCs w:val="26"/>
                <w:lang w:val="ru-RU"/>
              </w:rPr>
              <w:tab/>
              <w:t>людей</w:t>
            </w:r>
            <w:r w:rsidRPr="00BA00E2">
              <w:rPr>
                <w:rStyle w:val="Other1"/>
                <w:sz w:val="26"/>
                <w:szCs w:val="26"/>
                <w:lang w:val="ru-RU"/>
              </w:rPr>
              <w:tab/>
              <w:t>сохранения</w:t>
            </w:r>
            <w:r w:rsidRPr="00BA00E2">
              <w:rPr>
                <w:rStyle w:val="Other1"/>
                <w:sz w:val="26"/>
                <w:szCs w:val="26"/>
                <w:lang w:val="ru-RU"/>
              </w:rPr>
              <w:tab/>
              <w:t>архитектурных</w:t>
            </w:r>
          </w:p>
          <w:p w:rsidR="00776622" w:rsidRPr="00BA00E2" w:rsidRDefault="00776622" w:rsidP="00407BA3">
            <w:pPr>
              <w:pStyle w:val="Other10"/>
              <w:tabs>
                <w:tab w:val="left" w:pos="1944"/>
                <w:tab w:val="left" w:pos="2640"/>
                <w:tab w:val="left" w:pos="4920"/>
                <w:tab w:val="left" w:pos="6254"/>
              </w:tabs>
              <w:spacing w:line="259" w:lineRule="auto"/>
              <w:rPr>
                <w:sz w:val="26"/>
                <w:szCs w:val="26"/>
                <w:lang w:val="ru-RU"/>
              </w:rPr>
            </w:pPr>
            <w:r w:rsidRPr="00BA00E2">
              <w:rPr>
                <w:rStyle w:val="Other1"/>
                <w:sz w:val="26"/>
                <w:szCs w:val="26"/>
                <w:lang w:val="ru-RU"/>
              </w:rPr>
              <w:t>памятников</w:t>
            </w:r>
            <w:r w:rsidRPr="00BA00E2">
              <w:rPr>
                <w:rStyle w:val="Other1"/>
                <w:sz w:val="26"/>
                <w:szCs w:val="26"/>
                <w:lang w:val="ru-RU"/>
              </w:rPr>
              <w:tab/>
              <w:t>и</w:t>
            </w:r>
            <w:r w:rsidRPr="00BA00E2">
              <w:rPr>
                <w:rStyle w:val="Other1"/>
                <w:sz w:val="26"/>
                <w:szCs w:val="26"/>
                <w:lang w:val="ru-RU"/>
              </w:rPr>
              <w:tab/>
              <w:t>исторического</w:t>
            </w:r>
            <w:r w:rsidRPr="00BA00E2">
              <w:rPr>
                <w:rStyle w:val="Other1"/>
                <w:sz w:val="26"/>
                <w:szCs w:val="26"/>
                <w:lang w:val="ru-RU"/>
              </w:rPr>
              <w:tab/>
              <w:t>образа</w:t>
            </w:r>
            <w:r w:rsidRPr="00BA00E2">
              <w:rPr>
                <w:rStyle w:val="Other1"/>
                <w:sz w:val="26"/>
                <w:szCs w:val="26"/>
                <w:lang w:val="ru-RU"/>
              </w:rPr>
              <w:tab/>
              <w:t>своей</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и мировой культуры.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2098"/>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Формировать восприятие произведений искусства на темы истории и традиций русской отечественной культуры (произведения В.М. Васнецова, А.М. Васнецова, Б.М. Кустодиева, В.И. Сурикова, К.А. Коровина, А.Г. Венецианова, А.П. Рябушкина, И.Я. Билибина и других по выбору учителя).</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90"/>
        <w:gridCol w:w="2722"/>
      </w:tblGrid>
      <w:tr w:rsidR="00776622" w:rsidTr="00407BA3">
        <w:trPr>
          <w:trHeight w:hRule="exact" w:val="2419"/>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Иметь образные представления о каменном древнерусском зодчестве (Московский Кремль, Новгородский детинец, Псковский кром, Казанский кремль и другие с учѐтом местных архитектурных комплексов, в том числе монастырских), о памятниках русского деревянного зодчества (архитектурный комплекс на острове Кижи).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jc w:val="both"/>
              <w:rPr>
                <w:sz w:val="24"/>
                <w:szCs w:val="24"/>
              </w:rPr>
            </w:pPr>
            <w:r>
              <w:rPr>
                <w:rStyle w:val="Other1"/>
                <w:sz w:val="24"/>
                <w:szCs w:val="24"/>
              </w:rPr>
              <w:t>Наблюдение</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Узнавать соборы Московского Кремля, Софийский собор в Великом Новгороде, храм Покрова на Нерли.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jc w:val="both"/>
              <w:rPr>
                <w:sz w:val="24"/>
                <w:szCs w:val="24"/>
              </w:rPr>
            </w:pPr>
            <w:r>
              <w:rPr>
                <w:rStyle w:val="Other1"/>
                <w:sz w:val="24"/>
                <w:szCs w:val="24"/>
              </w:rPr>
              <w:t>Устный опрос</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Называть и объяснять содержание памятника К. Минину и Д. Пожарскому скульптора И.П. Мартоса в Москве.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jc w:val="both"/>
              <w:rPr>
                <w:sz w:val="24"/>
                <w:szCs w:val="24"/>
              </w:rPr>
            </w:pPr>
            <w:r>
              <w:rPr>
                <w:rStyle w:val="Other1"/>
                <w:sz w:val="24"/>
                <w:szCs w:val="24"/>
              </w:rPr>
              <w:t>Устный опрос</w:t>
            </w:r>
          </w:p>
        </w:tc>
      </w:tr>
      <w:tr w:rsidR="00776622" w:rsidTr="00407BA3">
        <w:trPr>
          <w:trHeight w:hRule="exact" w:val="3379"/>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Различать основные памятники наиболее значимых мемориальных ансамблей и объяснять их особое значение в жизни людей (мемориальные ансамбли: Могила Неизвестного Солдата в Москве; памятник- ансамбль «Героям Сталинградской битвы» на Мамаевом кургане, «Воин-освободитель» в берлинском Трептов- парке, Пискарѐвский мемориал в Санкт-Петербурге и другие по выбору учителя), иметь представление о правилах поведения при посещении мемориальных памятников.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jc w:val="both"/>
              <w:rPr>
                <w:sz w:val="24"/>
                <w:szCs w:val="24"/>
              </w:rPr>
            </w:pPr>
            <w:r>
              <w:rPr>
                <w:rStyle w:val="Other1"/>
                <w:sz w:val="24"/>
                <w:szCs w:val="24"/>
              </w:rPr>
              <w:t>Наблюдение</w:t>
            </w:r>
          </w:p>
          <w:p w:rsidR="00776622" w:rsidRDefault="00776622" w:rsidP="00407BA3">
            <w:pPr>
              <w:pStyle w:val="Other10"/>
              <w:spacing w:line="233" w:lineRule="auto"/>
              <w:jc w:val="both"/>
              <w:rPr>
                <w:sz w:val="24"/>
                <w:szCs w:val="24"/>
              </w:rPr>
            </w:pPr>
            <w:r>
              <w:rPr>
                <w:rStyle w:val="Other1"/>
                <w:sz w:val="24"/>
                <w:szCs w:val="24"/>
              </w:rPr>
              <w:t>Устный опрос</w:t>
            </w: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Иметь представления об архитектурных, декоративных и изобразительных произведениях в культуре Древней Греции, других культурах Древнего мира, в том числе Древнего Востока, уметь обсуждать эти произведения.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jc w:val="both"/>
              <w:rPr>
                <w:sz w:val="24"/>
                <w:szCs w:val="24"/>
              </w:rPr>
            </w:pPr>
            <w:r>
              <w:rPr>
                <w:rStyle w:val="Other1"/>
                <w:sz w:val="24"/>
                <w:szCs w:val="24"/>
              </w:rPr>
              <w:t>Устный опрос</w:t>
            </w:r>
          </w:p>
        </w:tc>
      </w:tr>
      <w:tr w:rsidR="00776622" w:rsidTr="00407BA3">
        <w:trPr>
          <w:trHeight w:hRule="exact" w:val="208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517"/>
                <w:tab w:val="left" w:pos="2635"/>
                <w:tab w:val="left" w:pos="3389"/>
                <w:tab w:val="left" w:pos="3864"/>
                <w:tab w:val="right" w:pos="6912"/>
              </w:tabs>
              <w:spacing w:line="259" w:lineRule="auto"/>
              <w:jc w:val="both"/>
              <w:rPr>
                <w:sz w:val="26"/>
                <w:szCs w:val="26"/>
                <w:lang w:val="ru-RU"/>
              </w:rPr>
            </w:pPr>
            <w:r w:rsidRPr="00BA00E2">
              <w:rPr>
                <w:rStyle w:val="Other1"/>
                <w:sz w:val="26"/>
                <w:szCs w:val="26"/>
                <w:lang w:val="ru-RU"/>
              </w:rPr>
              <w:t>Различать</w:t>
            </w:r>
            <w:r w:rsidRPr="00BA00E2">
              <w:rPr>
                <w:rStyle w:val="Other1"/>
                <w:sz w:val="26"/>
                <w:szCs w:val="26"/>
                <w:lang w:val="ru-RU"/>
              </w:rPr>
              <w:tab/>
              <w:t>общий</w:t>
            </w:r>
            <w:r w:rsidRPr="00BA00E2">
              <w:rPr>
                <w:rStyle w:val="Other1"/>
                <w:sz w:val="26"/>
                <w:szCs w:val="26"/>
                <w:lang w:val="ru-RU"/>
              </w:rPr>
              <w:tab/>
              <w:t>вид</w:t>
            </w:r>
            <w:r w:rsidRPr="00BA00E2">
              <w:rPr>
                <w:rStyle w:val="Other1"/>
                <w:sz w:val="26"/>
                <w:szCs w:val="26"/>
                <w:lang w:val="ru-RU"/>
              </w:rPr>
              <w:tab/>
              <w:t>и</w:t>
            </w:r>
            <w:r w:rsidRPr="00BA00E2">
              <w:rPr>
                <w:rStyle w:val="Other1"/>
                <w:sz w:val="26"/>
                <w:szCs w:val="26"/>
                <w:lang w:val="ru-RU"/>
              </w:rPr>
              <w:tab/>
              <w:t>представлять</w:t>
            </w:r>
            <w:r w:rsidRPr="00BA00E2">
              <w:rPr>
                <w:rStyle w:val="Other1"/>
                <w:sz w:val="26"/>
                <w:szCs w:val="26"/>
                <w:lang w:val="ru-RU"/>
              </w:rPr>
              <w:tab/>
              <w:t>основные</w:t>
            </w:r>
          </w:p>
          <w:p w:rsidR="00776622" w:rsidRPr="00BA00E2" w:rsidRDefault="00776622" w:rsidP="00407BA3">
            <w:pPr>
              <w:pStyle w:val="Other10"/>
              <w:tabs>
                <w:tab w:val="left" w:pos="1838"/>
                <w:tab w:val="left" w:pos="3739"/>
                <w:tab w:val="right" w:pos="6907"/>
              </w:tabs>
              <w:spacing w:line="259" w:lineRule="auto"/>
              <w:jc w:val="both"/>
              <w:rPr>
                <w:sz w:val="26"/>
                <w:szCs w:val="26"/>
                <w:lang w:val="ru-RU"/>
              </w:rPr>
            </w:pPr>
            <w:r w:rsidRPr="00BA00E2">
              <w:rPr>
                <w:rStyle w:val="Other1"/>
                <w:sz w:val="26"/>
                <w:szCs w:val="26"/>
                <w:lang w:val="ru-RU"/>
              </w:rPr>
              <w:t>компоненты</w:t>
            </w:r>
            <w:r w:rsidRPr="00BA00E2">
              <w:rPr>
                <w:rStyle w:val="Other1"/>
                <w:sz w:val="26"/>
                <w:szCs w:val="26"/>
                <w:lang w:val="ru-RU"/>
              </w:rPr>
              <w:tab/>
              <w:t>конструкции</w:t>
            </w:r>
            <w:r w:rsidRPr="00BA00E2">
              <w:rPr>
                <w:rStyle w:val="Other1"/>
                <w:sz w:val="26"/>
                <w:szCs w:val="26"/>
                <w:lang w:val="ru-RU"/>
              </w:rPr>
              <w:tab/>
              <w:t>готических</w:t>
            </w:r>
            <w:r w:rsidRPr="00BA00E2">
              <w:rPr>
                <w:rStyle w:val="Other1"/>
                <w:sz w:val="26"/>
                <w:szCs w:val="26"/>
                <w:lang w:val="ru-RU"/>
              </w:rPr>
              <w:tab/>
              <w:t>(романских)</w:t>
            </w:r>
          </w:p>
          <w:p w:rsidR="00776622" w:rsidRPr="00BA00E2" w:rsidRDefault="00776622" w:rsidP="00407BA3">
            <w:pPr>
              <w:pStyle w:val="Other10"/>
              <w:tabs>
                <w:tab w:val="left" w:pos="1406"/>
                <w:tab w:val="left" w:pos="2491"/>
                <w:tab w:val="left" w:pos="4622"/>
                <w:tab w:val="right" w:pos="6917"/>
              </w:tabs>
              <w:spacing w:line="259" w:lineRule="auto"/>
              <w:jc w:val="both"/>
              <w:rPr>
                <w:sz w:val="26"/>
                <w:szCs w:val="26"/>
                <w:lang w:val="ru-RU"/>
              </w:rPr>
            </w:pPr>
            <w:r w:rsidRPr="00BA00E2">
              <w:rPr>
                <w:rStyle w:val="Other1"/>
                <w:sz w:val="26"/>
                <w:szCs w:val="26"/>
                <w:lang w:val="ru-RU"/>
              </w:rPr>
              <w:t>соборов,</w:t>
            </w:r>
            <w:r w:rsidRPr="00BA00E2">
              <w:rPr>
                <w:rStyle w:val="Other1"/>
                <w:sz w:val="26"/>
                <w:szCs w:val="26"/>
                <w:lang w:val="ru-RU"/>
              </w:rPr>
              <w:tab/>
              <w:t>иметь</w:t>
            </w:r>
            <w:r w:rsidRPr="00BA00E2">
              <w:rPr>
                <w:rStyle w:val="Other1"/>
                <w:sz w:val="26"/>
                <w:szCs w:val="26"/>
                <w:lang w:val="ru-RU"/>
              </w:rPr>
              <w:tab/>
              <w:t>представление</w:t>
            </w:r>
            <w:r w:rsidRPr="00BA00E2">
              <w:rPr>
                <w:rStyle w:val="Other1"/>
                <w:sz w:val="26"/>
                <w:szCs w:val="26"/>
                <w:lang w:val="ru-RU"/>
              </w:rPr>
              <w:tab/>
              <w:t>об</w:t>
            </w:r>
            <w:r w:rsidRPr="00BA00E2">
              <w:rPr>
                <w:rStyle w:val="Other1"/>
                <w:sz w:val="26"/>
                <w:szCs w:val="26"/>
                <w:lang w:val="ru-RU"/>
              </w:rPr>
              <w:tab/>
              <w:t>особенностях</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архитектурного устройства мусульманских мечетей, иметь представление об архитектурном своеобразии здания буддийской пагоды.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jc w:val="both"/>
              <w:rPr>
                <w:sz w:val="24"/>
                <w:szCs w:val="24"/>
              </w:rPr>
            </w:pPr>
            <w:r>
              <w:rPr>
                <w:rStyle w:val="Other1"/>
                <w:sz w:val="24"/>
                <w:szCs w:val="24"/>
              </w:rPr>
              <w:t>Наблюдение</w:t>
            </w:r>
          </w:p>
          <w:p w:rsidR="00776622" w:rsidRDefault="00776622" w:rsidP="00407BA3">
            <w:pPr>
              <w:pStyle w:val="Other10"/>
              <w:spacing w:line="240" w:lineRule="auto"/>
              <w:jc w:val="both"/>
              <w:rPr>
                <w:sz w:val="24"/>
                <w:szCs w:val="24"/>
              </w:rPr>
            </w:pPr>
            <w:r>
              <w:rPr>
                <w:rStyle w:val="Other1"/>
                <w:sz w:val="24"/>
                <w:szCs w:val="24"/>
              </w:rPr>
              <w:t>Устный опрос</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Приводить примеры произведений великих европейских художников: Леонардо да Винчи, Рафаэля, Рембрандта, Пикассо и других (по выбору учителя).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jc w:val="both"/>
              <w:rPr>
                <w:sz w:val="24"/>
                <w:szCs w:val="24"/>
              </w:rPr>
            </w:pPr>
            <w:r>
              <w:rPr>
                <w:rStyle w:val="Other1"/>
                <w:sz w:val="24"/>
                <w:szCs w:val="24"/>
              </w:rPr>
              <w:t>Устный опрос</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 xml:space="preserve">Осваивать правила линейной и воздушной перспективы с помощью графических изображений и их варьирования в компьютерной программе </w:t>
            </w:r>
            <w:r>
              <w:rPr>
                <w:rStyle w:val="Other1"/>
                <w:sz w:val="26"/>
                <w:szCs w:val="26"/>
              </w:rPr>
              <w:t>Paint</w:t>
            </w:r>
            <w:r w:rsidRPr="00BA00E2">
              <w:rPr>
                <w:rStyle w:val="Other1"/>
                <w:sz w:val="26"/>
                <w:szCs w:val="26"/>
                <w:lang w:val="ru-RU"/>
              </w:rPr>
              <w:t>: изображение линии горизонта и точки схода, перспективных сокращений, цветовых и тональных изменений.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490"/>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40" w:lineRule="auto"/>
              <w:jc w:val="both"/>
              <w:rPr>
                <w:sz w:val="26"/>
                <w:szCs w:val="26"/>
                <w:lang w:val="ru-RU"/>
              </w:rPr>
            </w:pPr>
            <w:r w:rsidRPr="00BA00E2">
              <w:rPr>
                <w:rStyle w:val="Other1"/>
                <w:sz w:val="26"/>
                <w:szCs w:val="26"/>
                <w:lang w:val="ru-RU"/>
              </w:rPr>
              <w:t>Моделировать в графическом редакторе с помощью</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90"/>
        <w:gridCol w:w="2722"/>
      </w:tblGrid>
      <w:tr w:rsidR="00776622" w:rsidRPr="00961092" w:rsidTr="00407BA3">
        <w:trPr>
          <w:trHeight w:hRule="exact" w:val="113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006"/>
                <w:tab w:val="left" w:pos="4272"/>
                <w:tab w:val="left" w:pos="5333"/>
              </w:tabs>
              <w:spacing w:line="259" w:lineRule="auto"/>
              <w:rPr>
                <w:sz w:val="26"/>
                <w:szCs w:val="26"/>
                <w:lang w:val="ru-RU"/>
              </w:rPr>
            </w:pPr>
            <w:r w:rsidRPr="00BA00E2">
              <w:rPr>
                <w:rStyle w:val="Other1"/>
                <w:sz w:val="26"/>
                <w:szCs w:val="26"/>
                <w:lang w:val="ru-RU"/>
              </w:rPr>
              <w:lastRenderedPageBreak/>
              <w:t>инструментов</w:t>
            </w:r>
            <w:r w:rsidRPr="00BA00E2">
              <w:rPr>
                <w:rStyle w:val="Other1"/>
                <w:sz w:val="26"/>
                <w:szCs w:val="26"/>
                <w:lang w:val="ru-RU"/>
              </w:rPr>
              <w:tab/>
              <w:t>геометрических</w:t>
            </w:r>
            <w:r w:rsidRPr="00BA00E2">
              <w:rPr>
                <w:rStyle w:val="Other1"/>
                <w:sz w:val="26"/>
                <w:szCs w:val="26"/>
                <w:lang w:val="ru-RU"/>
              </w:rPr>
              <w:tab/>
              <w:t>фигур</w:t>
            </w:r>
            <w:r w:rsidRPr="00BA00E2">
              <w:rPr>
                <w:rStyle w:val="Other1"/>
                <w:sz w:val="26"/>
                <w:szCs w:val="26"/>
                <w:lang w:val="ru-RU"/>
              </w:rPr>
              <w:tab/>
              <w:t>конструкцию</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традиционного крестьянского деревянного дома (избы) и различные варианты его устройства.</w:t>
            </w:r>
          </w:p>
        </w:tc>
        <w:tc>
          <w:tcPr>
            <w:tcW w:w="2722" w:type="dxa"/>
            <w:tcBorders>
              <w:top w:val="single" w:sz="4" w:space="0" w:color="auto"/>
              <w:left w:val="single" w:sz="4" w:space="0" w:color="auto"/>
              <w:right w:val="single" w:sz="4" w:space="0" w:color="auto"/>
            </w:tcBorders>
            <w:shd w:val="clear" w:color="auto" w:fill="auto"/>
          </w:tcPr>
          <w:p w:rsidR="00776622" w:rsidRPr="00BA00E2" w:rsidRDefault="00776622" w:rsidP="00407BA3">
            <w:pPr>
              <w:rPr>
                <w:sz w:val="10"/>
                <w:szCs w:val="10"/>
                <w:lang w:val="ru-RU"/>
              </w:rPr>
            </w:pP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Использовать поисковую систему для знакомства с разными видами деревянного дома на основе избы и традициями и еѐ украшений.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6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строение юрты, моделируя еѐ конструкцию в графическом редакторе с помощью инструментов геометрических фигур, находить в поисковой системе разнообразные модели юрты, еѐ украшения, внешний и внутренний вид юрты.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209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026"/>
                <w:tab w:val="left" w:pos="4310"/>
                <w:tab w:val="left" w:pos="5395"/>
              </w:tabs>
              <w:spacing w:line="259" w:lineRule="auto"/>
              <w:rPr>
                <w:sz w:val="26"/>
                <w:szCs w:val="26"/>
                <w:lang w:val="ru-RU"/>
              </w:rPr>
            </w:pPr>
            <w:r w:rsidRPr="00BA00E2">
              <w:rPr>
                <w:rStyle w:val="Other1"/>
                <w:sz w:val="26"/>
                <w:szCs w:val="26"/>
                <w:lang w:val="ru-RU"/>
              </w:rPr>
              <w:t>Моделировать в графическом редакторе с помощью инструментов</w:t>
            </w:r>
            <w:r w:rsidRPr="00BA00E2">
              <w:rPr>
                <w:rStyle w:val="Other1"/>
                <w:sz w:val="26"/>
                <w:szCs w:val="26"/>
                <w:lang w:val="ru-RU"/>
              </w:rPr>
              <w:tab/>
              <w:t>геометрических</w:t>
            </w:r>
            <w:r w:rsidRPr="00BA00E2">
              <w:rPr>
                <w:rStyle w:val="Other1"/>
                <w:sz w:val="26"/>
                <w:szCs w:val="26"/>
                <w:lang w:val="ru-RU"/>
              </w:rPr>
              <w:tab/>
              <w:t>фигур</w:t>
            </w:r>
            <w:r w:rsidRPr="00BA00E2">
              <w:rPr>
                <w:rStyle w:val="Other1"/>
                <w:sz w:val="26"/>
                <w:szCs w:val="26"/>
                <w:lang w:val="ru-RU"/>
              </w:rPr>
              <w:tab/>
              <w:t>конструкции</w:t>
            </w:r>
          </w:p>
          <w:p w:rsidR="00776622" w:rsidRPr="00BA00E2" w:rsidRDefault="00776622" w:rsidP="00407BA3">
            <w:pPr>
              <w:pStyle w:val="Other10"/>
              <w:tabs>
                <w:tab w:val="left" w:pos="1642"/>
                <w:tab w:val="left" w:pos="2923"/>
                <w:tab w:val="left" w:pos="4253"/>
                <w:tab w:val="left" w:pos="5635"/>
              </w:tabs>
              <w:spacing w:line="259" w:lineRule="auto"/>
              <w:rPr>
                <w:sz w:val="26"/>
                <w:szCs w:val="26"/>
                <w:lang w:val="ru-RU"/>
              </w:rPr>
            </w:pPr>
            <w:r w:rsidRPr="00BA00E2">
              <w:rPr>
                <w:rStyle w:val="Other1"/>
                <w:sz w:val="26"/>
                <w:szCs w:val="26"/>
                <w:lang w:val="ru-RU"/>
              </w:rPr>
              <w:t>храмовых</w:t>
            </w:r>
            <w:r w:rsidRPr="00BA00E2">
              <w:rPr>
                <w:rStyle w:val="Other1"/>
                <w:sz w:val="26"/>
                <w:szCs w:val="26"/>
                <w:lang w:val="ru-RU"/>
              </w:rPr>
              <w:tab/>
              <w:t>зданий</w:t>
            </w:r>
            <w:r w:rsidRPr="00BA00E2">
              <w:rPr>
                <w:rStyle w:val="Other1"/>
                <w:sz w:val="26"/>
                <w:szCs w:val="26"/>
                <w:lang w:val="ru-RU"/>
              </w:rPr>
              <w:tab/>
              <w:t>разных</w:t>
            </w:r>
            <w:r w:rsidRPr="00BA00E2">
              <w:rPr>
                <w:rStyle w:val="Other1"/>
                <w:sz w:val="26"/>
                <w:szCs w:val="26"/>
                <w:lang w:val="ru-RU"/>
              </w:rPr>
              <w:tab/>
              <w:t>культур</w:t>
            </w:r>
            <w:r w:rsidRPr="00BA00E2">
              <w:rPr>
                <w:rStyle w:val="Other1"/>
                <w:sz w:val="26"/>
                <w:szCs w:val="26"/>
                <w:lang w:val="ru-RU"/>
              </w:rPr>
              <w:tab/>
              <w:t>(каменный</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православный собор с закомарами, со сводами-нефами, главой, куполом, готический или романский собор, пагода, мечеть).</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209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Построить пропорции фигуры человека в графическом редакторе с помощью геометрических фигур или на линейной основе; изобразить различные фазы движения, двигая части фигуры (при соответствующих технических условиях создать анимацию схематического движения человека).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 xml:space="preserve">Освоить анимацию простого повторяющегося движения изображения в виртуальном редакторе </w:t>
            </w:r>
            <w:r>
              <w:rPr>
                <w:rStyle w:val="Other1"/>
                <w:sz w:val="26"/>
                <w:szCs w:val="26"/>
              </w:rPr>
              <w:t>GIF</w:t>
            </w:r>
            <w:r w:rsidRPr="00BA00E2">
              <w:rPr>
                <w:rStyle w:val="Other1"/>
                <w:sz w:val="26"/>
                <w:szCs w:val="26"/>
                <w:lang w:val="ru-RU"/>
              </w:rPr>
              <w:t>-анимации.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2414"/>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 xml:space="preserve">Освоить и проводить компьютерные презентации в программе </w:t>
            </w:r>
            <w:r>
              <w:rPr>
                <w:rStyle w:val="Other1"/>
                <w:sz w:val="26"/>
                <w:szCs w:val="26"/>
              </w:rPr>
              <w:t>PowerPoint</w:t>
            </w:r>
            <w:r w:rsidRPr="00BA00E2">
              <w:rPr>
                <w:rStyle w:val="Other1"/>
                <w:sz w:val="26"/>
                <w:szCs w:val="26"/>
                <w:lang w:val="ru-RU"/>
              </w:rPr>
              <w:t xml:space="preserve"> по темам изучаемого материала, собирая в поисковых системах нужный материал, или на основе собственных фотографий и фотографий своих рисунков, выполнять шрифтовые надписи наиболее важных определений, названий, положений, которые надо помнить и знать.</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11"/>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Совершать виртуальные тематические путешествия по художественным музеям мира.</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Pr="00BA00E2" w:rsidRDefault="00776622" w:rsidP="00776622">
      <w:pPr>
        <w:pStyle w:val="Tablecaption10"/>
        <w:jc w:val="both"/>
        <w:rPr>
          <w:lang w:val="ru-RU"/>
        </w:rPr>
      </w:pPr>
      <w:r w:rsidRPr="00BA00E2">
        <w:rPr>
          <w:rStyle w:val="Tablecaption1"/>
          <w:b/>
          <w:bCs/>
          <w:lang w:val="ru-RU"/>
        </w:rPr>
        <w:t>2. Требования к выставлению отметок за промежуточную аттестацию</w:t>
      </w:r>
    </w:p>
    <w:p w:rsidR="00776622" w:rsidRPr="00BA00E2" w:rsidRDefault="00776622" w:rsidP="00776622">
      <w:pPr>
        <w:pStyle w:val="Tablecaption10"/>
        <w:jc w:val="both"/>
        <w:rPr>
          <w:lang w:val="ru-RU"/>
        </w:rPr>
      </w:pPr>
      <w:r w:rsidRPr="00BA00E2">
        <w:rPr>
          <w:rStyle w:val="Tablecaption1"/>
          <w:lang w:val="ru-RU"/>
        </w:rPr>
        <w:t>В первом классе обучение проводится без балльного оценивания знаний обучающихся.</w:t>
      </w:r>
    </w:p>
    <w:p w:rsidR="00776622" w:rsidRPr="00BA00E2" w:rsidRDefault="00776622" w:rsidP="00776622">
      <w:pPr>
        <w:pStyle w:val="Tablecaption10"/>
        <w:jc w:val="both"/>
        <w:rPr>
          <w:lang w:val="ru-RU"/>
        </w:rPr>
      </w:pPr>
      <w:r w:rsidRPr="00BA00E2">
        <w:rPr>
          <w:rStyle w:val="Tablecaption1"/>
          <w:lang w:val="ru-RU"/>
        </w:rPr>
        <w:t>Промежуточная аттестация обучающихся вторых-четвертых классов осуществляется по пятибалльной системе оценивания. Для тестовых работ, результат прохождения которых фиксируется в ином количестве баллов или иных значениях, педагогом</w:t>
      </w:r>
    </w:p>
    <w:p w:rsidR="00776622" w:rsidRPr="00BA00E2" w:rsidRDefault="00776622" w:rsidP="00776622">
      <w:pPr>
        <w:pStyle w:val="Bodytext10"/>
        <w:spacing w:line="240" w:lineRule="auto"/>
        <w:jc w:val="both"/>
        <w:rPr>
          <w:lang w:val="ru-RU"/>
        </w:rPr>
      </w:pPr>
      <w:r w:rsidRPr="00BA00E2">
        <w:rPr>
          <w:rStyle w:val="Bodytext1"/>
          <w:lang w:val="ru-RU"/>
        </w:rPr>
        <w:t>разрабатывается шкала перерасчета полученного результата в отметку по пятибалльной шкале.</w:t>
      </w:r>
    </w:p>
    <w:p w:rsidR="00776622" w:rsidRPr="00BA00E2" w:rsidRDefault="00776622" w:rsidP="00776622">
      <w:pPr>
        <w:pStyle w:val="Bodytext10"/>
        <w:spacing w:line="240" w:lineRule="auto"/>
        <w:jc w:val="both"/>
        <w:rPr>
          <w:lang w:val="ru-RU"/>
        </w:rPr>
      </w:pPr>
      <w:r w:rsidRPr="00BA00E2">
        <w:rPr>
          <w:rStyle w:val="Bodytext1"/>
          <w:lang w:val="ru-RU"/>
        </w:rPr>
        <w:t>Отметки за годовую письменную работу обучающихся имеют приоритет над отметками за другие письменные работы, которые выполнялись обучающимися в течение учебного года, при расчете годовой отметки.</w:t>
      </w:r>
    </w:p>
    <w:p w:rsidR="00776622" w:rsidRPr="00BA00E2" w:rsidRDefault="00776622" w:rsidP="00776622">
      <w:pPr>
        <w:pStyle w:val="Bodytext10"/>
        <w:spacing w:after="520" w:line="240" w:lineRule="auto"/>
        <w:jc w:val="both"/>
        <w:rPr>
          <w:lang w:val="ru-RU"/>
        </w:rPr>
      </w:pPr>
      <w:r w:rsidRPr="00BA00E2">
        <w:rPr>
          <w:rStyle w:val="Bodytext1"/>
          <w:lang w:val="ru-RU"/>
        </w:rPr>
        <w:t>Отметки за промежуточную аттестацию фиксируются педагогом в журнале успеваемости и дневнике обучающегося (электронном журнале) в сроки и порядке, предусмотренном локальным нормативным актом школы.</w:t>
      </w:r>
    </w:p>
    <w:p w:rsidR="00776622" w:rsidRDefault="00776622" w:rsidP="00776622">
      <w:pPr>
        <w:pStyle w:val="Tablecaption10"/>
        <w:ind w:left="58"/>
      </w:pPr>
      <w:r>
        <w:rPr>
          <w:rStyle w:val="Tablecaption1"/>
          <w:b/>
          <w:bCs/>
        </w:rPr>
        <w:t>3. График контрольных мероприятий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2654"/>
        <w:gridCol w:w="2314"/>
        <w:gridCol w:w="2568"/>
        <w:gridCol w:w="2275"/>
      </w:tblGrid>
      <w:tr w:rsidR="00776622" w:rsidTr="00407BA3">
        <w:trPr>
          <w:trHeight w:hRule="exact" w:val="744"/>
          <w:jc w:val="center"/>
        </w:trPr>
        <w:tc>
          <w:tcPr>
            <w:tcW w:w="2654" w:type="dxa"/>
            <w:tcBorders>
              <w:top w:val="single" w:sz="4" w:space="0" w:color="auto"/>
              <w:lef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b/>
                <w:bCs/>
                <w:sz w:val="24"/>
                <w:szCs w:val="24"/>
              </w:rPr>
              <w:lastRenderedPageBreak/>
              <w:t>Контрольное мероприятие</w:t>
            </w:r>
          </w:p>
        </w:tc>
        <w:tc>
          <w:tcPr>
            <w:tcW w:w="2314" w:type="dxa"/>
            <w:tcBorders>
              <w:top w:val="single" w:sz="4" w:space="0" w:color="auto"/>
              <w:left w:val="single" w:sz="4" w:space="0" w:color="auto"/>
            </w:tcBorders>
            <w:shd w:val="clear" w:color="auto" w:fill="auto"/>
          </w:tcPr>
          <w:p w:rsidR="00776622" w:rsidRDefault="00776622" w:rsidP="00407BA3">
            <w:pPr>
              <w:pStyle w:val="Other10"/>
              <w:spacing w:before="80" w:line="240" w:lineRule="auto"/>
              <w:rPr>
                <w:sz w:val="24"/>
                <w:szCs w:val="24"/>
              </w:rPr>
            </w:pPr>
            <w:r>
              <w:rPr>
                <w:rStyle w:val="Other1"/>
                <w:b/>
                <w:bCs/>
                <w:sz w:val="24"/>
                <w:szCs w:val="24"/>
              </w:rPr>
              <w:t>Тип контроля</w:t>
            </w:r>
          </w:p>
        </w:tc>
        <w:tc>
          <w:tcPr>
            <w:tcW w:w="2568" w:type="dxa"/>
            <w:tcBorders>
              <w:top w:val="single" w:sz="4" w:space="0" w:color="auto"/>
              <w:left w:val="single" w:sz="4" w:space="0" w:color="auto"/>
            </w:tcBorders>
            <w:shd w:val="clear" w:color="auto" w:fill="auto"/>
          </w:tcPr>
          <w:p w:rsidR="00776622" w:rsidRDefault="00776622" w:rsidP="00407BA3">
            <w:pPr>
              <w:pStyle w:val="Other10"/>
              <w:spacing w:before="80" w:line="240" w:lineRule="auto"/>
              <w:rPr>
                <w:sz w:val="24"/>
                <w:szCs w:val="24"/>
              </w:rPr>
            </w:pPr>
            <w:r>
              <w:rPr>
                <w:rStyle w:val="Other1"/>
                <w:b/>
                <w:bCs/>
                <w:sz w:val="24"/>
                <w:szCs w:val="24"/>
              </w:rPr>
              <w:t>Срок проведения</w:t>
            </w:r>
          </w:p>
        </w:tc>
        <w:tc>
          <w:tcPr>
            <w:tcW w:w="2275"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b/>
                <w:bCs/>
                <w:sz w:val="24"/>
                <w:szCs w:val="24"/>
              </w:rPr>
              <w:t>Классы</w:t>
            </w:r>
          </w:p>
        </w:tc>
      </w:tr>
      <w:tr w:rsidR="00776622" w:rsidTr="00407BA3">
        <w:trPr>
          <w:trHeight w:hRule="exact" w:val="730"/>
          <w:jc w:val="center"/>
        </w:trPr>
        <w:tc>
          <w:tcPr>
            <w:tcW w:w="2654" w:type="dxa"/>
            <w:tcBorders>
              <w:top w:val="single" w:sz="4" w:space="0" w:color="auto"/>
              <w:lef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Опрос по пройденной теме</w:t>
            </w:r>
          </w:p>
        </w:tc>
        <w:tc>
          <w:tcPr>
            <w:tcW w:w="2314" w:type="dxa"/>
            <w:tcBorders>
              <w:top w:val="single" w:sz="4" w:space="0" w:color="auto"/>
              <w:lef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Тематический</w:t>
            </w:r>
          </w:p>
        </w:tc>
        <w:tc>
          <w:tcPr>
            <w:tcW w:w="2568" w:type="dxa"/>
            <w:tcBorders>
              <w:top w:val="single" w:sz="4" w:space="0" w:color="auto"/>
              <w:lef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По итогам освоения темы</w:t>
            </w:r>
          </w:p>
        </w:tc>
        <w:tc>
          <w:tcPr>
            <w:tcW w:w="2275"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1-4-е</w:t>
            </w:r>
          </w:p>
        </w:tc>
      </w:tr>
      <w:tr w:rsidR="00776622" w:rsidTr="00407BA3">
        <w:trPr>
          <w:trHeight w:hRule="exact" w:val="730"/>
          <w:jc w:val="center"/>
        </w:trPr>
        <w:tc>
          <w:tcPr>
            <w:tcW w:w="2654" w:type="dxa"/>
            <w:tcBorders>
              <w:top w:val="single" w:sz="4" w:space="0" w:color="auto"/>
              <w:lef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Творческая работа</w:t>
            </w:r>
          </w:p>
        </w:tc>
        <w:tc>
          <w:tcPr>
            <w:tcW w:w="2314" w:type="dxa"/>
            <w:tcBorders>
              <w:top w:val="single" w:sz="4" w:space="0" w:color="auto"/>
              <w:lef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Тематический</w:t>
            </w:r>
          </w:p>
        </w:tc>
        <w:tc>
          <w:tcPr>
            <w:tcW w:w="2568" w:type="dxa"/>
            <w:tcBorders>
              <w:top w:val="single" w:sz="4" w:space="0" w:color="auto"/>
              <w:lef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По итогам освоения темы</w:t>
            </w:r>
          </w:p>
        </w:tc>
        <w:tc>
          <w:tcPr>
            <w:tcW w:w="2275"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1-4-е</w:t>
            </w:r>
          </w:p>
        </w:tc>
      </w:tr>
      <w:tr w:rsidR="00776622" w:rsidTr="00407BA3">
        <w:trPr>
          <w:trHeight w:hRule="exact" w:val="446"/>
          <w:jc w:val="center"/>
        </w:trPr>
        <w:tc>
          <w:tcPr>
            <w:tcW w:w="2654" w:type="dxa"/>
            <w:tcBorders>
              <w:top w:val="single" w:sz="4" w:space="0" w:color="auto"/>
              <w:left w:val="single" w:sz="4" w:space="0" w:color="auto"/>
              <w:bottom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Практическая работа</w:t>
            </w:r>
          </w:p>
        </w:tc>
        <w:tc>
          <w:tcPr>
            <w:tcW w:w="2314" w:type="dxa"/>
            <w:tcBorders>
              <w:top w:val="single" w:sz="4" w:space="0" w:color="auto"/>
              <w:left w:val="single" w:sz="4" w:space="0" w:color="auto"/>
              <w:bottom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Итоговый</w:t>
            </w:r>
          </w:p>
        </w:tc>
        <w:tc>
          <w:tcPr>
            <w:tcW w:w="2568" w:type="dxa"/>
            <w:tcBorders>
              <w:top w:val="single" w:sz="4" w:space="0" w:color="auto"/>
              <w:left w:val="single" w:sz="4" w:space="0" w:color="auto"/>
              <w:bottom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Май</w:t>
            </w:r>
          </w:p>
        </w:tc>
        <w:tc>
          <w:tcPr>
            <w:tcW w:w="2275" w:type="dxa"/>
            <w:tcBorders>
              <w:top w:val="single" w:sz="4" w:space="0" w:color="auto"/>
              <w:left w:val="single" w:sz="4" w:space="0" w:color="auto"/>
              <w:bottom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2-4-е</w:t>
            </w:r>
          </w:p>
        </w:tc>
      </w:tr>
    </w:tbl>
    <w:p w:rsidR="00776622" w:rsidRDefault="00776622">
      <w:pPr>
        <w:pStyle w:val="Bodytext10"/>
        <w:spacing w:after="520" w:line="240" w:lineRule="auto"/>
        <w:jc w:val="right"/>
        <w:rPr>
          <w:rStyle w:val="Bodytext1"/>
          <w:b/>
          <w:bCs/>
          <w:lang w:val="ru-RU"/>
        </w:rPr>
      </w:pPr>
    </w:p>
    <w:p w:rsidR="00C87259" w:rsidRPr="00776622" w:rsidRDefault="00776622">
      <w:pPr>
        <w:pStyle w:val="Bodytext10"/>
        <w:spacing w:after="520" w:line="240" w:lineRule="auto"/>
        <w:jc w:val="right"/>
        <w:rPr>
          <w:lang w:val="ru-RU"/>
        </w:rPr>
      </w:pPr>
      <w:r w:rsidRPr="00776622">
        <w:rPr>
          <w:rStyle w:val="Bodytext1"/>
          <w:b/>
          <w:bCs/>
          <w:lang w:val="ru-RU"/>
        </w:rPr>
        <w:t>Приложение к ФОП ООО</w:t>
      </w:r>
    </w:p>
    <w:p w:rsidR="00C87259" w:rsidRPr="00776622" w:rsidRDefault="00776622">
      <w:pPr>
        <w:pStyle w:val="Bodytext10"/>
        <w:spacing w:after="240" w:line="240" w:lineRule="auto"/>
        <w:jc w:val="center"/>
        <w:rPr>
          <w:lang w:val="ru-RU"/>
        </w:rPr>
      </w:pPr>
      <w:r w:rsidRPr="00776622">
        <w:rPr>
          <w:rStyle w:val="Bodytext1"/>
          <w:b/>
          <w:bCs/>
          <w:lang w:val="ru-RU"/>
        </w:rPr>
        <w:t>ОСОБЕННОСТИ ОЦЕНКИ ПРЕДМЕТНЫХ РЕЗУЛЬТАТОВ</w:t>
      </w:r>
    </w:p>
    <w:p w:rsidR="00C87259" w:rsidRPr="00776622" w:rsidRDefault="00776622">
      <w:pPr>
        <w:pStyle w:val="Bodytext10"/>
        <w:spacing w:after="240" w:line="233" w:lineRule="auto"/>
        <w:jc w:val="center"/>
        <w:rPr>
          <w:lang w:val="ru-RU"/>
        </w:rPr>
      </w:pPr>
      <w:r w:rsidRPr="00776622">
        <w:rPr>
          <w:rStyle w:val="Bodytext1"/>
          <w:b/>
          <w:bCs/>
          <w:lang w:val="ru-RU"/>
        </w:rPr>
        <w:t>Особенности оценки предметных результатов по учебному предмету</w:t>
      </w:r>
      <w:r w:rsidRPr="00776622">
        <w:rPr>
          <w:rStyle w:val="Bodytext1"/>
          <w:b/>
          <w:bCs/>
          <w:lang w:val="ru-RU"/>
        </w:rPr>
        <w:br/>
        <w:t>«Музыка»</w:t>
      </w:r>
    </w:p>
    <w:p w:rsidR="00C87259" w:rsidRPr="00776622" w:rsidRDefault="00776622">
      <w:pPr>
        <w:pStyle w:val="Bodytext10"/>
        <w:numPr>
          <w:ilvl w:val="0"/>
          <w:numId w:val="1"/>
        </w:numPr>
        <w:tabs>
          <w:tab w:val="left" w:pos="301"/>
        </w:tabs>
        <w:spacing w:after="520" w:line="240" w:lineRule="auto"/>
        <w:rPr>
          <w:lang w:val="ru-RU"/>
        </w:rPr>
      </w:pPr>
      <w:r w:rsidRPr="00776622">
        <w:rPr>
          <w:rStyle w:val="Bodytext1"/>
          <w:b/>
          <w:bCs/>
          <w:lang w:val="ru-RU"/>
        </w:rPr>
        <w:t>.Список итоговых планируемых результатов с указанием этапов их формирования и способов оценки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7291"/>
        <w:gridCol w:w="2803"/>
      </w:tblGrid>
      <w:tr w:rsidR="00C87259">
        <w:trPr>
          <w:trHeight w:hRule="exact" w:val="451"/>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40" w:lineRule="auto"/>
              <w:jc w:val="both"/>
              <w:rPr>
                <w:sz w:val="24"/>
                <w:szCs w:val="24"/>
                <w:lang w:val="ru-RU"/>
              </w:rPr>
            </w:pPr>
            <w:r w:rsidRPr="00776622">
              <w:rPr>
                <w:rStyle w:val="Other1"/>
                <w:b/>
                <w:bCs/>
                <w:sz w:val="24"/>
                <w:szCs w:val="24"/>
                <w:lang w:val="ru-RU"/>
              </w:rPr>
              <w:t>К концу обучения во 2 классе обучающийся научится:</w:t>
            </w:r>
          </w:p>
        </w:tc>
        <w:tc>
          <w:tcPr>
            <w:tcW w:w="2803" w:type="dxa"/>
            <w:tcBorders>
              <w:top w:val="single" w:sz="4" w:space="0" w:color="auto"/>
              <w:left w:val="single" w:sz="4" w:space="0" w:color="auto"/>
              <w:right w:val="single" w:sz="4" w:space="0" w:color="auto"/>
            </w:tcBorders>
            <w:shd w:val="clear" w:color="auto" w:fill="auto"/>
            <w:vAlign w:val="center"/>
          </w:tcPr>
          <w:p w:rsidR="00C87259" w:rsidRDefault="00776622">
            <w:pPr>
              <w:pStyle w:val="Other10"/>
              <w:spacing w:line="240" w:lineRule="auto"/>
              <w:rPr>
                <w:sz w:val="24"/>
                <w:szCs w:val="24"/>
              </w:rPr>
            </w:pPr>
            <w:r>
              <w:rPr>
                <w:rStyle w:val="Other1"/>
                <w:b/>
                <w:bCs/>
                <w:sz w:val="24"/>
                <w:szCs w:val="24"/>
              </w:rPr>
              <w:t>Способ оценки</w:t>
            </w:r>
          </w:p>
        </w:tc>
      </w:tr>
      <w:tr w:rsidR="00C87259">
        <w:trPr>
          <w:trHeight w:hRule="exact" w:val="1546"/>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59" w:lineRule="auto"/>
              <w:jc w:val="both"/>
              <w:rPr>
                <w:sz w:val="22"/>
                <w:szCs w:val="22"/>
                <w:lang w:val="ru-RU"/>
              </w:rPr>
            </w:pPr>
            <w:r w:rsidRPr="00776622">
              <w:rPr>
                <w:rStyle w:val="Other1"/>
                <w:sz w:val="22"/>
                <w:szCs w:val="22"/>
                <w:lang w:val="ru-RU"/>
              </w:rPr>
              <w:t>группировать народные музыкальные инструменты по принципу звукоизвлечения: духовые, ударные, струнные;</w:t>
            </w:r>
          </w:p>
          <w:p w:rsidR="00C87259" w:rsidRPr="00776622" w:rsidRDefault="00776622">
            <w:pPr>
              <w:pStyle w:val="Other10"/>
              <w:spacing w:line="259" w:lineRule="auto"/>
              <w:jc w:val="both"/>
              <w:rPr>
                <w:sz w:val="22"/>
                <w:szCs w:val="22"/>
                <w:lang w:val="ru-RU"/>
              </w:rPr>
            </w:pPr>
            <w:r w:rsidRPr="00776622">
              <w:rPr>
                <w:rStyle w:val="Other1"/>
                <w:sz w:val="22"/>
                <w:szCs w:val="22"/>
                <w:lang w:val="ru-RU"/>
              </w:rPr>
              <w:t>определять принадлежность музыкальных произведений и их фрагментов к композиторскому или народному творчеству;</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Устный опрос</w:t>
            </w:r>
          </w:p>
        </w:tc>
      </w:tr>
      <w:tr w:rsidR="00C87259">
        <w:trPr>
          <w:trHeight w:hRule="exact" w:val="2093"/>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различать и характеризовать простейшие жанры музыки (песня, танец, марш), выделять и называть типичные жанровые признаки песни, танца и марша в сочинениях композиторов-классиков;</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различать концертные жанры по особенностям исполнения (камерныеи симфонические, вокальные и инструментальные), приводить примеры;</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Устный опрос</w:t>
            </w:r>
          </w:p>
        </w:tc>
      </w:tr>
      <w:tr w:rsidR="00C87259">
        <w:trPr>
          <w:trHeight w:hRule="exact" w:val="181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tabs>
                <w:tab w:val="left" w:pos="1267"/>
                <w:tab w:val="left" w:pos="2938"/>
                <w:tab w:val="left" w:pos="4776"/>
                <w:tab w:val="left" w:pos="5904"/>
                <w:tab w:val="left" w:pos="6994"/>
              </w:tabs>
              <w:spacing w:before="80" w:line="264" w:lineRule="auto"/>
              <w:jc w:val="both"/>
              <w:rPr>
                <w:sz w:val="22"/>
                <w:szCs w:val="22"/>
                <w:lang w:val="ru-RU"/>
              </w:rPr>
            </w:pPr>
            <w:r w:rsidRPr="00776622">
              <w:rPr>
                <w:rStyle w:val="Other1"/>
                <w:sz w:val="22"/>
                <w:szCs w:val="22"/>
                <w:lang w:val="ru-RU"/>
              </w:rPr>
              <w:t>исполнять Гимн Российской Федерации, Гимн своей республики, школы, исполнять песни, посвящѐнные Победе нашего народа в Великой Отечественной войне, песни, воспевающие красоту родной природы,</w:t>
            </w:r>
            <w:r w:rsidRPr="00776622">
              <w:rPr>
                <w:rStyle w:val="Other1"/>
                <w:sz w:val="22"/>
                <w:szCs w:val="22"/>
                <w:lang w:val="ru-RU"/>
              </w:rPr>
              <w:tab/>
              <w:t>выражающие</w:t>
            </w:r>
            <w:r w:rsidRPr="00776622">
              <w:rPr>
                <w:rStyle w:val="Other1"/>
                <w:sz w:val="22"/>
                <w:szCs w:val="22"/>
                <w:lang w:val="ru-RU"/>
              </w:rPr>
              <w:tab/>
              <w:t>разнообразные</w:t>
            </w:r>
            <w:r w:rsidRPr="00776622">
              <w:rPr>
                <w:rStyle w:val="Other1"/>
                <w:sz w:val="22"/>
                <w:szCs w:val="22"/>
                <w:lang w:val="ru-RU"/>
              </w:rPr>
              <w:tab/>
              <w:t>эмоции,</w:t>
            </w:r>
            <w:r w:rsidRPr="00776622">
              <w:rPr>
                <w:rStyle w:val="Other1"/>
                <w:sz w:val="22"/>
                <w:szCs w:val="22"/>
                <w:lang w:val="ru-RU"/>
              </w:rPr>
              <w:tab/>
              <w:t>чувства</w:t>
            </w:r>
            <w:r w:rsidRPr="00776622">
              <w:rPr>
                <w:rStyle w:val="Other1"/>
                <w:sz w:val="22"/>
                <w:szCs w:val="22"/>
                <w:lang w:val="ru-RU"/>
              </w:rPr>
              <w:tab/>
              <w:t>и</w:t>
            </w:r>
          </w:p>
          <w:p w:rsidR="00C87259" w:rsidRDefault="00776622">
            <w:pPr>
              <w:pStyle w:val="Other10"/>
              <w:spacing w:line="264" w:lineRule="auto"/>
              <w:jc w:val="both"/>
              <w:rPr>
                <w:sz w:val="22"/>
                <w:szCs w:val="22"/>
              </w:rPr>
            </w:pPr>
            <w:r>
              <w:rPr>
                <w:rStyle w:val="Other1"/>
                <w:sz w:val="22"/>
                <w:szCs w:val="22"/>
              </w:rPr>
              <w:t>настроения;</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Устный опрос</w:t>
            </w:r>
          </w:p>
        </w:tc>
      </w:tr>
      <w:tr w:rsidR="00C87259">
        <w:trPr>
          <w:trHeight w:hRule="exact" w:val="1267"/>
          <w:jc w:val="center"/>
        </w:trPr>
        <w:tc>
          <w:tcPr>
            <w:tcW w:w="7291" w:type="dxa"/>
            <w:tcBorders>
              <w:top w:val="single" w:sz="4" w:space="0" w:color="auto"/>
              <w:left w:val="single" w:sz="4" w:space="0" w:color="auto"/>
              <w:bottom w:val="single" w:sz="4" w:space="0" w:color="auto"/>
            </w:tcBorders>
            <w:shd w:val="clear" w:color="auto" w:fill="auto"/>
            <w:vAlign w:val="center"/>
          </w:tcPr>
          <w:p w:rsidR="00C87259" w:rsidRPr="00776622" w:rsidRDefault="00776622">
            <w:pPr>
              <w:pStyle w:val="Other10"/>
              <w:spacing w:line="264" w:lineRule="auto"/>
              <w:jc w:val="both"/>
              <w:rPr>
                <w:sz w:val="22"/>
                <w:szCs w:val="22"/>
                <w:lang w:val="ru-RU"/>
              </w:rPr>
            </w:pPr>
            <w:r w:rsidRPr="00776622">
              <w:rPr>
                <w:rStyle w:val="Other1"/>
                <w:sz w:val="22"/>
                <w:szCs w:val="22"/>
                <w:lang w:val="ru-RU"/>
              </w:rPr>
              <w:t>различать на слух и исполнять произведения народной и композиторской музыки других стран; определять на слух принадлежность народных музыкальных инструментов группам духовых, струнных, ударно-шумовых инструментов;</w:t>
            </w:r>
          </w:p>
        </w:tc>
        <w:tc>
          <w:tcPr>
            <w:tcW w:w="2803" w:type="dxa"/>
            <w:tcBorders>
              <w:top w:val="single" w:sz="4" w:space="0" w:color="auto"/>
              <w:left w:val="single" w:sz="4" w:space="0" w:color="auto"/>
              <w:bottom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bl>
    <w:p w:rsidR="00C87259" w:rsidRDefault="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291"/>
        <w:gridCol w:w="2803"/>
      </w:tblGrid>
      <w:tr w:rsidR="00C87259">
        <w:trPr>
          <w:trHeight w:hRule="exact" w:val="442"/>
          <w:jc w:val="center"/>
        </w:trPr>
        <w:tc>
          <w:tcPr>
            <w:tcW w:w="7291" w:type="dxa"/>
            <w:tcBorders>
              <w:top w:val="single" w:sz="4" w:space="0" w:color="auto"/>
              <w:left w:val="single" w:sz="4" w:space="0" w:color="auto"/>
            </w:tcBorders>
            <w:shd w:val="clear" w:color="auto" w:fill="auto"/>
          </w:tcPr>
          <w:p w:rsidR="00C87259" w:rsidRDefault="00C87259">
            <w:pPr>
              <w:rPr>
                <w:sz w:val="10"/>
                <w:szCs w:val="10"/>
              </w:rPr>
            </w:pPr>
          </w:p>
        </w:tc>
        <w:tc>
          <w:tcPr>
            <w:tcW w:w="2803" w:type="dxa"/>
            <w:tcBorders>
              <w:top w:val="single" w:sz="4" w:space="0" w:color="auto"/>
              <w:left w:val="single" w:sz="4" w:space="0" w:color="auto"/>
              <w:right w:val="single" w:sz="4" w:space="0" w:color="auto"/>
            </w:tcBorders>
            <w:shd w:val="clear" w:color="auto" w:fill="auto"/>
          </w:tcPr>
          <w:p w:rsidR="00C87259" w:rsidRDefault="00C87259">
            <w:pPr>
              <w:rPr>
                <w:sz w:val="10"/>
                <w:szCs w:val="10"/>
              </w:rPr>
            </w:pP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определять характер, настроение музыкальных произведений духовной музыки, характеризовать еѐ жизненное предназначение;</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tabs>
                <w:tab w:val="left" w:pos="4474"/>
              </w:tabs>
              <w:spacing w:before="80" w:line="240" w:lineRule="auto"/>
              <w:jc w:val="both"/>
              <w:rPr>
                <w:sz w:val="22"/>
                <w:szCs w:val="22"/>
                <w:lang w:val="ru-RU"/>
              </w:rPr>
            </w:pPr>
            <w:r w:rsidRPr="00776622">
              <w:rPr>
                <w:rStyle w:val="Other1"/>
                <w:sz w:val="22"/>
                <w:szCs w:val="22"/>
                <w:lang w:val="ru-RU"/>
              </w:rPr>
              <w:t>определять и называть особенности</w:t>
            </w:r>
            <w:r w:rsidRPr="00776622">
              <w:rPr>
                <w:rStyle w:val="Other1"/>
                <w:sz w:val="22"/>
                <w:szCs w:val="22"/>
                <w:lang w:val="ru-RU"/>
              </w:rPr>
              <w:tab/>
              <w:t>музыкально-сценических</w:t>
            </w:r>
          </w:p>
          <w:p w:rsidR="00C87259" w:rsidRPr="00776622" w:rsidRDefault="00776622">
            <w:pPr>
              <w:pStyle w:val="Other10"/>
              <w:spacing w:line="240" w:lineRule="auto"/>
              <w:jc w:val="both"/>
              <w:rPr>
                <w:sz w:val="22"/>
                <w:szCs w:val="22"/>
                <w:lang w:val="ru-RU"/>
              </w:rPr>
            </w:pPr>
            <w:r w:rsidRPr="00776622">
              <w:rPr>
                <w:rStyle w:val="Other1"/>
                <w:sz w:val="22"/>
                <w:szCs w:val="22"/>
                <w:lang w:val="ru-RU"/>
              </w:rPr>
              <w:t>жанров (опера, балет, оперетта, мюзикл);</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59" w:lineRule="auto"/>
              <w:jc w:val="both"/>
              <w:rPr>
                <w:sz w:val="22"/>
                <w:szCs w:val="22"/>
                <w:lang w:val="ru-RU"/>
              </w:rPr>
            </w:pPr>
            <w:r w:rsidRPr="00776622">
              <w:rPr>
                <w:rStyle w:val="Other1"/>
                <w:sz w:val="22"/>
                <w:szCs w:val="22"/>
                <w:lang w:val="ru-RU"/>
              </w:rPr>
              <w:t>различать разнообразные виды и жанры современной музыкальной культуры, стремиться к расширению музыкального кругозора;</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814"/>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классифицировать звуки: шумовые и музыкальные, длинные, короткие, тихие, громкие, низкие, высокие;</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различать элементы музыкального языка (темп, тембр, регистр, динамика, ритм, мелодия, аккомпанемент и другие), объяснять значение соответствующих терминов;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480"/>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40" w:lineRule="auto"/>
              <w:jc w:val="both"/>
              <w:rPr>
                <w:sz w:val="26"/>
                <w:szCs w:val="26"/>
                <w:lang w:val="ru-RU"/>
              </w:rPr>
            </w:pPr>
            <w:r w:rsidRPr="00776622">
              <w:rPr>
                <w:rStyle w:val="Other1"/>
                <w:b/>
                <w:bCs/>
                <w:sz w:val="26"/>
                <w:szCs w:val="26"/>
                <w:lang w:val="ru-RU"/>
              </w:rPr>
              <w:t>К концу обучения в 3 классе обучающийся научится:</w:t>
            </w:r>
          </w:p>
        </w:tc>
        <w:tc>
          <w:tcPr>
            <w:tcW w:w="2803" w:type="dxa"/>
            <w:tcBorders>
              <w:top w:val="single" w:sz="4" w:space="0" w:color="auto"/>
              <w:left w:val="single" w:sz="4" w:space="0" w:color="auto"/>
              <w:right w:val="single" w:sz="4" w:space="0" w:color="auto"/>
            </w:tcBorders>
            <w:shd w:val="clear" w:color="auto" w:fill="auto"/>
            <w:vAlign w:val="center"/>
          </w:tcPr>
          <w:p w:rsidR="00C87259" w:rsidRDefault="00776622">
            <w:pPr>
              <w:pStyle w:val="Other10"/>
              <w:spacing w:line="240" w:lineRule="auto"/>
              <w:rPr>
                <w:sz w:val="24"/>
                <w:szCs w:val="24"/>
              </w:rPr>
            </w:pPr>
            <w:r>
              <w:rPr>
                <w:rStyle w:val="Other1"/>
                <w:b/>
                <w:bCs/>
                <w:sz w:val="24"/>
                <w:szCs w:val="24"/>
              </w:rPr>
              <w:t>Способ оценки</w:t>
            </w:r>
          </w:p>
        </w:tc>
      </w:tr>
      <w:tr w:rsidR="00C87259">
        <w:trPr>
          <w:trHeight w:hRule="exact" w:val="1541"/>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различать манеру пения, инструментального исполнения, типы солистов и коллективов – народных и академических;</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создавать ритмический аккомпанемент на ударных инструментахпри исполнении народной песни;</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Устный опрос</w:t>
            </w:r>
          </w:p>
        </w:tc>
      </w:tr>
      <w:tr w:rsidR="00C87259">
        <w:trPr>
          <w:trHeight w:hRule="exact" w:val="181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исполнять (в том числе фрагментарно, отдельными темами) сочинения композиторов-классиков;</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воспринимать музыку в соответствии с еѐ настроением, характером, осознавать эмоции и чувства, вызванные музыкальным звучанием, кратко описать свои впечатления от музыкального восприятия;</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258"/>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различать на слух и называть фольклорные элементы музыки разных народов мира в сочинениях профессиональных композиторов (из числа изученных культурно-национальных традиций и жанров);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715"/>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40" w:lineRule="auto"/>
              <w:jc w:val="both"/>
              <w:rPr>
                <w:sz w:val="22"/>
                <w:szCs w:val="22"/>
                <w:lang w:val="ru-RU"/>
              </w:rPr>
            </w:pPr>
            <w:r w:rsidRPr="00776622">
              <w:rPr>
                <w:rStyle w:val="Other1"/>
                <w:sz w:val="22"/>
                <w:szCs w:val="22"/>
                <w:lang w:val="ru-RU"/>
              </w:rPr>
              <w:t>исполнять доступные образцы духовной музыки;</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2093"/>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различать отдельные номера музыкального спектакля (ария, хор, увертюра и другие), узнавать на слух и называть освоенные музыкальные произведения (фрагменты) и их авторов;</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различать виды музыкальных коллективов (ансамблей, оркестров, хоров), тембры человеческих голосов и музыкальных инструментов, определять их на слух;</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267"/>
          <w:jc w:val="center"/>
        </w:trPr>
        <w:tc>
          <w:tcPr>
            <w:tcW w:w="7291" w:type="dxa"/>
            <w:tcBorders>
              <w:top w:val="single" w:sz="4" w:space="0" w:color="auto"/>
              <w:left w:val="single" w:sz="4" w:space="0" w:color="auto"/>
              <w:bottom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различать и определять на слух принадлежность музыкальных произведений, исполнительского стиля к различным направлениям современной музыки (в том числе эстрады, мюзикла, джаза);</w:t>
            </w:r>
          </w:p>
        </w:tc>
        <w:tc>
          <w:tcPr>
            <w:tcW w:w="2803" w:type="dxa"/>
            <w:tcBorders>
              <w:top w:val="single" w:sz="4" w:space="0" w:color="auto"/>
              <w:left w:val="single" w:sz="4" w:space="0" w:color="auto"/>
              <w:bottom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bl>
    <w:p w:rsidR="00C87259" w:rsidRDefault="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291"/>
        <w:gridCol w:w="2803"/>
      </w:tblGrid>
      <w:tr w:rsidR="00C87259">
        <w:trPr>
          <w:trHeight w:hRule="exact" w:val="1546"/>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lastRenderedPageBreak/>
              <w:t>различать изобразительные и выразительные интонации, находить признаки сходства и различия музыкальных и речевых интонаций;</w:t>
            </w:r>
          </w:p>
          <w:p w:rsidR="00C87259" w:rsidRPr="00776622" w:rsidRDefault="00776622">
            <w:pPr>
              <w:pStyle w:val="Other10"/>
              <w:tabs>
                <w:tab w:val="left" w:pos="5117"/>
                <w:tab w:val="left" w:pos="6163"/>
              </w:tabs>
              <w:spacing w:line="264" w:lineRule="auto"/>
              <w:jc w:val="both"/>
              <w:rPr>
                <w:sz w:val="22"/>
                <w:szCs w:val="22"/>
                <w:lang w:val="ru-RU"/>
              </w:rPr>
            </w:pPr>
            <w:r w:rsidRPr="00776622">
              <w:rPr>
                <w:rStyle w:val="Other1"/>
                <w:sz w:val="22"/>
                <w:szCs w:val="22"/>
                <w:lang w:val="ru-RU"/>
              </w:rPr>
              <w:t>различать на слух принципы развития:</w:t>
            </w:r>
            <w:r w:rsidRPr="00776622">
              <w:rPr>
                <w:rStyle w:val="Other1"/>
                <w:sz w:val="22"/>
                <w:szCs w:val="22"/>
                <w:lang w:val="ru-RU"/>
              </w:rPr>
              <w:tab/>
              <w:t>повтор,</w:t>
            </w:r>
            <w:r w:rsidRPr="00776622">
              <w:rPr>
                <w:rStyle w:val="Other1"/>
                <w:sz w:val="22"/>
                <w:szCs w:val="22"/>
                <w:lang w:val="ru-RU"/>
              </w:rPr>
              <w:tab/>
              <w:t>контраст,</w:t>
            </w:r>
          </w:p>
          <w:p w:rsidR="00C87259" w:rsidRDefault="00776622">
            <w:pPr>
              <w:pStyle w:val="Other10"/>
              <w:spacing w:line="264" w:lineRule="auto"/>
              <w:jc w:val="both"/>
              <w:rPr>
                <w:sz w:val="22"/>
                <w:szCs w:val="22"/>
              </w:rPr>
            </w:pPr>
            <w:r>
              <w:rPr>
                <w:rStyle w:val="Other1"/>
                <w:sz w:val="22"/>
                <w:szCs w:val="22"/>
              </w:rPr>
              <w:t>варьирование;</w:t>
            </w:r>
          </w:p>
        </w:tc>
        <w:tc>
          <w:tcPr>
            <w:tcW w:w="2803" w:type="dxa"/>
            <w:tcBorders>
              <w:top w:val="single" w:sz="4" w:space="0" w:color="auto"/>
              <w:left w:val="single" w:sz="4" w:space="0" w:color="auto"/>
              <w:right w:val="single" w:sz="4" w:space="0" w:color="auto"/>
            </w:tcBorders>
            <w:shd w:val="clear" w:color="auto" w:fill="auto"/>
          </w:tcPr>
          <w:p w:rsidR="00C87259" w:rsidRDefault="00C87259">
            <w:pPr>
              <w:rPr>
                <w:sz w:val="10"/>
                <w:szCs w:val="10"/>
              </w:rPr>
            </w:pPr>
          </w:p>
        </w:tc>
      </w:tr>
      <w:tr w:rsidR="00C87259">
        <w:trPr>
          <w:trHeight w:hRule="exact" w:val="485"/>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40" w:lineRule="auto"/>
              <w:jc w:val="both"/>
              <w:rPr>
                <w:sz w:val="26"/>
                <w:szCs w:val="26"/>
                <w:lang w:val="ru-RU"/>
              </w:rPr>
            </w:pPr>
            <w:r w:rsidRPr="00776622">
              <w:rPr>
                <w:rStyle w:val="Other1"/>
                <w:b/>
                <w:bCs/>
                <w:sz w:val="26"/>
                <w:szCs w:val="26"/>
                <w:lang w:val="ru-RU"/>
              </w:rPr>
              <w:t>К концу обучения в 4 классе обучающийся научится:</w:t>
            </w:r>
          </w:p>
        </w:tc>
        <w:tc>
          <w:tcPr>
            <w:tcW w:w="2803" w:type="dxa"/>
            <w:tcBorders>
              <w:top w:val="single" w:sz="4" w:space="0" w:color="auto"/>
              <w:left w:val="single" w:sz="4" w:space="0" w:color="auto"/>
              <w:right w:val="single" w:sz="4" w:space="0" w:color="auto"/>
            </w:tcBorders>
            <w:shd w:val="clear" w:color="auto" w:fill="auto"/>
            <w:vAlign w:val="center"/>
          </w:tcPr>
          <w:p w:rsidR="00C87259" w:rsidRDefault="00776622">
            <w:pPr>
              <w:pStyle w:val="Other10"/>
              <w:spacing w:line="240" w:lineRule="auto"/>
              <w:rPr>
                <w:sz w:val="24"/>
                <w:szCs w:val="24"/>
              </w:rPr>
            </w:pPr>
            <w:r>
              <w:rPr>
                <w:rStyle w:val="Other1"/>
                <w:b/>
                <w:bCs/>
                <w:sz w:val="24"/>
                <w:szCs w:val="24"/>
              </w:rPr>
              <w:t>Способ оценки</w:t>
            </w:r>
          </w:p>
        </w:tc>
      </w:tr>
      <w:tr w:rsidR="00C87259">
        <w:trPr>
          <w:trHeight w:hRule="exact" w:val="1814"/>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tabs>
                <w:tab w:val="left" w:pos="1392"/>
                <w:tab w:val="left" w:pos="2731"/>
                <w:tab w:val="left" w:pos="4474"/>
                <w:tab w:val="left" w:pos="5918"/>
                <w:tab w:val="left" w:pos="7018"/>
              </w:tabs>
              <w:spacing w:before="80" w:line="264" w:lineRule="auto"/>
              <w:jc w:val="both"/>
              <w:rPr>
                <w:sz w:val="22"/>
                <w:szCs w:val="22"/>
                <w:lang w:val="ru-RU"/>
              </w:rPr>
            </w:pPr>
            <w:r w:rsidRPr="00776622">
              <w:rPr>
                <w:rStyle w:val="Other1"/>
                <w:sz w:val="22"/>
                <w:szCs w:val="22"/>
                <w:lang w:val="ru-RU"/>
              </w:rPr>
              <w:t>исполнять</w:t>
            </w:r>
            <w:r w:rsidRPr="00776622">
              <w:rPr>
                <w:rStyle w:val="Other1"/>
                <w:sz w:val="22"/>
                <w:szCs w:val="22"/>
                <w:lang w:val="ru-RU"/>
              </w:rPr>
              <w:tab/>
              <w:t>народные</w:t>
            </w:r>
            <w:r w:rsidRPr="00776622">
              <w:rPr>
                <w:rStyle w:val="Other1"/>
                <w:sz w:val="22"/>
                <w:szCs w:val="22"/>
                <w:lang w:val="ru-RU"/>
              </w:rPr>
              <w:tab/>
              <w:t>произведения</w:t>
            </w:r>
            <w:r w:rsidRPr="00776622">
              <w:rPr>
                <w:rStyle w:val="Other1"/>
                <w:sz w:val="22"/>
                <w:szCs w:val="22"/>
                <w:lang w:val="ru-RU"/>
              </w:rPr>
              <w:tab/>
              <w:t>различных</w:t>
            </w:r>
            <w:r w:rsidRPr="00776622">
              <w:rPr>
                <w:rStyle w:val="Other1"/>
                <w:sz w:val="22"/>
                <w:szCs w:val="22"/>
                <w:lang w:val="ru-RU"/>
              </w:rPr>
              <w:tab/>
              <w:t>жанров</w:t>
            </w:r>
            <w:r w:rsidRPr="00776622">
              <w:rPr>
                <w:rStyle w:val="Other1"/>
                <w:sz w:val="22"/>
                <w:szCs w:val="22"/>
                <w:lang w:val="ru-RU"/>
              </w:rPr>
              <w:tab/>
              <w:t>с</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сопровождением и без сопровождения;</w:t>
            </w:r>
          </w:p>
          <w:p w:rsidR="00C87259" w:rsidRPr="00776622" w:rsidRDefault="00776622">
            <w:pPr>
              <w:pStyle w:val="Other10"/>
              <w:tabs>
                <w:tab w:val="left" w:pos="2376"/>
                <w:tab w:val="left" w:pos="4272"/>
                <w:tab w:val="left" w:pos="4920"/>
                <w:tab w:val="left" w:pos="6024"/>
              </w:tabs>
              <w:spacing w:line="264" w:lineRule="auto"/>
              <w:jc w:val="both"/>
              <w:rPr>
                <w:sz w:val="22"/>
                <w:szCs w:val="22"/>
                <w:lang w:val="ru-RU"/>
              </w:rPr>
            </w:pPr>
            <w:r w:rsidRPr="00776622">
              <w:rPr>
                <w:rStyle w:val="Other1"/>
                <w:sz w:val="22"/>
                <w:szCs w:val="22"/>
                <w:lang w:val="ru-RU"/>
              </w:rPr>
              <w:t>участвовать в коллективной игре (импровизации) (вокальной, инструментальной,</w:t>
            </w:r>
            <w:r w:rsidRPr="00776622">
              <w:rPr>
                <w:rStyle w:val="Other1"/>
                <w:sz w:val="22"/>
                <w:szCs w:val="22"/>
                <w:lang w:val="ru-RU"/>
              </w:rPr>
              <w:tab/>
              <w:t>танцевальной)</w:t>
            </w:r>
            <w:r w:rsidRPr="00776622">
              <w:rPr>
                <w:rStyle w:val="Other1"/>
                <w:sz w:val="22"/>
                <w:szCs w:val="22"/>
                <w:lang w:val="ru-RU"/>
              </w:rPr>
              <w:tab/>
              <w:t>на</w:t>
            </w:r>
            <w:r w:rsidRPr="00776622">
              <w:rPr>
                <w:rStyle w:val="Other1"/>
                <w:sz w:val="22"/>
                <w:szCs w:val="22"/>
                <w:lang w:val="ru-RU"/>
              </w:rPr>
              <w:tab/>
              <w:t>основе</w:t>
            </w:r>
            <w:r w:rsidRPr="00776622">
              <w:rPr>
                <w:rStyle w:val="Other1"/>
                <w:sz w:val="22"/>
                <w:szCs w:val="22"/>
                <w:lang w:val="ru-RU"/>
              </w:rPr>
              <w:tab/>
              <w:t>освоенных</w:t>
            </w:r>
          </w:p>
          <w:p w:rsidR="00C87259" w:rsidRDefault="00776622">
            <w:pPr>
              <w:pStyle w:val="Other10"/>
              <w:spacing w:line="264" w:lineRule="auto"/>
              <w:jc w:val="both"/>
              <w:rPr>
                <w:sz w:val="22"/>
                <w:szCs w:val="22"/>
              </w:rPr>
            </w:pPr>
            <w:r>
              <w:rPr>
                <w:rStyle w:val="Other1"/>
                <w:sz w:val="22"/>
                <w:szCs w:val="22"/>
              </w:rPr>
              <w:t>фольклорных жанров.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Устный опрос</w:t>
            </w:r>
          </w:p>
        </w:tc>
      </w:tr>
      <w:tr w:rsidR="00C87259">
        <w:trPr>
          <w:trHeight w:hRule="exact" w:val="1814"/>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tabs>
                <w:tab w:val="left" w:pos="2218"/>
                <w:tab w:val="left" w:pos="4186"/>
                <w:tab w:val="left" w:pos="5530"/>
              </w:tabs>
              <w:spacing w:line="262" w:lineRule="auto"/>
              <w:ind w:firstLine="140"/>
              <w:jc w:val="both"/>
              <w:rPr>
                <w:sz w:val="22"/>
                <w:szCs w:val="22"/>
                <w:lang w:val="ru-RU"/>
              </w:rPr>
            </w:pPr>
            <w:r w:rsidRPr="00776622">
              <w:rPr>
                <w:rStyle w:val="Other1"/>
                <w:sz w:val="22"/>
                <w:szCs w:val="22"/>
                <w:lang w:val="ru-RU"/>
              </w:rPr>
              <w:t>характеризовать</w:t>
            </w:r>
            <w:r w:rsidRPr="00776622">
              <w:rPr>
                <w:rStyle w:val="Other1"/>
                <w:sz w:val="22"/>
                <w:szCs w:val="22"/>
                <w:lang w:val="ru-RU"/>
              </w:rPr>
              <w:tab/>
              <w:t>выразительные</w:t>
            </w:r>
            <w:r w:rsidRPr="00776622">
              <w:rPr>
                <w:rStyle w:val="Other1"/>
                <w:sz w:val="22"/>
                <w:szCs w:val="22"/>
                <w:lang w:val="ru-RU"/>
              </w:rPr>
              <w:tab/>
              <w:t>средства,</w:t>
            </w:r>
            <w:r w:rsidRPr="00776622">
              <w:rPr>
                <w:rStyle w:val="Other1"/>
                <w:sz w:val="22"/>
                <w:szCs w:val="22"/>
                <w:lang w:val="ru-RU"/>
              </w:rPr>
              <w:tab/>
              <w:t>использованные</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композитором для создания музыкального образа;</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соотносить музыкальные произведения с произведениями живописи, литературы на основе сходства настроения, характера, комплекса выразительных средств.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541"/>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tabs>
                <w:tab w:val="left" w:pos="1450"/>
                <w:tab w:val="left" w:pos="3096"/>
                <w:tab w:val="left" w:pos="4224"/>
                <w:tab w:val="left" w:pos="4704"/>
                <w:tab w:val="left" w:pos="5774"/>
              </w:tabs>
              <w:spacing w:before="80" w:line="262" w:lineRule="auto"/>
              <w:jc w:val="both"/>
              <w:rPr>
                <w:sz w:val="22"/>
                <w:szCs w:val="22"/>
                <w:lang w:val="ru-RU"/>
              </w:rPr>
            </w:pPr>
            <w:r w:rsidRPr="00776622">
              <w:rPr>
                <w:rStyle w:val="Other1"/>
                <w:sz w:val="22"/>
                <w:szCs w:val="22"/>
                <w:lang w:val="ru-RU"/>
              </w:rPr>
              <w:t>осознавать</w:t>
            </w:r>
            <w:r w:rsidRPr="00776622">
              <w:rPr>
                <w:rStyle w:val="Other1"/>
                <w:sz w:val="22"/>
                <w:szCs w:val="22"/>
                <w:lang w:val="ru-RU"/>
              </w:rPr>
              <w:tab/>
              <w:t>собственные</w:t>
            </w:r>
            <w:r w:rsidRPr="00776622">
              <w:rPr>
                <w:rStyle w:val="Other1"/>
                <w:sz w:val="22"/>
                <w:szCs w:val="22"/>
                <w:lang w:val="ru-RU"/>
              </w:rPr>
              <w:tab/>
              <w:t>чувства</w:t>
            </w:r>
            <w:r w:rsidRPr="00776622">
              <w:rPr>
                <w:rStyle w:val="Other1"/>
                <w:sz w:val="22"/>
                <w:szCs w:val="22"/>
                <w:lang w:val="ru-RU"/>
              </w:rPr>
              <w:tab/>
              <w:t>и</w:t>
            </w:r>
            <w:r w:rsidRPr="00776622">
              <w:rPr>
                <w:rStyle w:val="Other1"/>
                <w:sz w:val="22"/>
                <w:szCs w:val="22"/>
                <w:lang w:val="ru-RU"/>
              </w:rPr>
              <w:tab/>
              <w:t>мысли,</w:t>
            </w:r>
            <w:r w:rsidRPr="00776622">
              <w:rPr>
                <w:rStyle w:val="Other1"/>
                <w:sz w:val="22"/>
                <w:szCs w:val="22"/>
                <w:lang w:val="ru-RU"/>
              </w:rPr>
              <w:tab/>
              <w:t>эстетические</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переживания, находить прекрасное в окружающем мире и в человеке, стремиться к развитию и удовлетворению эстетических потребностей</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4"/>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59" w:lineRule="auto"/>
              <w:jc w:val="both"/>
              <w:rPr>
                <w:sz w:val="22"/>
                <w:szCs w:val="22"/>
                <w:lang w:val="ru-RU"/>
              </w:rPr>
            </w:pPr>
            <w:r w:rsidRPr="00776622">
              <w:rPr>
                <w:rStyle w:val="Other1"/>
                <w:sz w:val="22"/>
                <w:szCs w:val="22"/>
                <w:lang w:val="ru-RU"/>
              </w:rPr>
              <w:t>различать и характеризовать фольклорные жанры музыки (песенные, танцевальные), выделять и называть типичные жанровые признаки.</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267"/>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рассказывать об особенностях исполнения, традициях звучания духовной музыки Русской православной церкви (вариативно: других конфессий согласно региональной религиозной традиции).</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267"/>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62" w:lineRule="auto"/>
              <w:jc w:val="both"/>
              <w:rPr>
                <w:sz w:val="22"/>
                <w:szCs w:val="22"/>
                <w:lang w:val="ru-RU"/>
              </w:rPr>
            </w:pPr>
            <w:r w:rsidRPr="00776622">
              <w:rPr>
                <w:rStyle w:val="Other1"/>
                <w:sz w:val="22"/>
                <w:szCs w:val="22"/>
                <w:lang w:val="ru-RU"/>
              </w:rPr>
              <w:t>отличать черты профессий, связанных с созданием музыкального спектакля, и их роли в творческом процессе: композитор, музыкант, дирижѐр, сценарист, режиссѐр, хореограф, певец, художник и другие.</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810"/>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tabs>
                <w:tab w:val="left" w:pos="1704"/>
                <w:tab w:val="left" w:pos="5150"/>
                <w:tab w:val="left" w:pos="6744"/>
              </w:tabs>
              <w:spacing w:line="264" w:lineRule="auto"/>
              <w:jc w:val="both"/>
              <w:rPr>
                <w:sz w:val="22"/>
                <w:szCs w:val="22"/>
                <w:lang w:val="ru-RU"/>
              </w:rPr>
            </w:pPr>
            <w:r w:rsidRPr="00776622">
              <w:rPr>
                <w:rStyle w:val="Other1"/>
                <w:sz w:val="22"/>
                <w:szCs w:val="22"/>
                <w:lang w:val="ru-RU"/>
              </w:rPr>
              <w:t>анализировать, называть музыкально-выразительные средства, определяющие основной характер, настроение музыки, сознательно пользоваться</w:t>
            </w:r>
            <w:r w:rsidRPr="00776622">
              <w:rPr>
                <w:rStyle w:val="Other1"/>
                <w:sz w:val="22"/>
                <w:szCs w:val="22"/>
                <w:lang w:val="ru-RU"/>
              </w:rPr>
              <w:tab/>
              <w:t>музыкально-выразительными</w:t>
            </w:r>
            <w:r w:rsidRPr="00776622">
              <w:rPr>
                <w:rStyle w:val="Other1"/>
                <w:sz w:val="22"/>
                <w:szCs w:val="22"/>
                <w:lang w:val="ru-RU"/>
              </w:rPr>
              <w:tab/>
              <w:t>средствами</w:t>
            </w:r>
            <w:r w:rsidRPr="00776622">
              <w:rPr>
                <w:rStyle w:val="Other1"/>
                <w:sz w:val="22"/>
                <w:szCs w:val="22"/>
                <w:lang w:val="ru-RU"/>
              </w:rPr>
              <w:tab/>
              <w:t>при</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исполнении;</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исполнять современные музыкальные произведения, соблюдая певческую культуру звука.</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824"/>
          <w:jc w:val="center"/>
        </w:trPr>
        <w:tc>
          <w:tcPr>
            <w:tcW w:w="7291" w:type="dxa"/>
            <w:tcBorders>
              <w:top w:val="single" w:sz="4" w:space="0" w:color="auto"/>
              <w:left w:val="single" w:sz="4" w:space="0" w:color="auto"/>
              <w:bottom w:val="single" w:sz="4" w:space="0" w:color="auto"/>
            </w:tcBorders>
            <w:shd w:val="clear" w:color="auto" w:fill="auto"/>
            <w:vAlign w:val="center"/>
          </w:tcPr>
          <w:p w:rsidR="00C87259" w:rsidRPr="00776622" w:rsidRDefault="00776622">
            <w:pPr>
              <w:pStyle w:val="Other10"/>
              <w:spacing w:line="262" w:lineRule="auto"/>
              <w:jc w:val="both"/>
              <w:rPr>
                <w:sz w:val="22"/>
                <w:szCs w:val="22"/>
                <w:lang w:val="ru-RU"/>
              </w:rPr>
            </w:pPr>
            <w:r w:rsidRPr="00776622">
              <w:rPr>
                <w:rStyle w:val="Other1"/>
                <w:sz w:val="22"/>
                <w:szCs w:val="22"/>
                <w:lang w:val="ru-RU"/>
              </w:rPr>
              <w:t>понимать значения термина «музыкальная форма», определять на слух простые музыкальные формы – двухчастную, трѐхчастную и трѐхчастную репризную, рондо, вариации;</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ориентироваться в нотной записи в пределах певческого диапазона;</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исполнять и создавать различные ритмические рисунки;</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исполнять песни с простым мелодическим рисунком.</w:t>
            </w:r>
          </w:p>
        </w:tc>
        <w:tc>
          <w:tcPr>
            <w:tcW w:w="2803" w:type="dxa"/>
            <w:tcBorders>
              <w:top w:val="single" w:sz="4" w:space="0" w:color="auto"/>
              <w:left w:val="single" w:sz="4" w:space="0" w:color="auto"/>
              <w:bottom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Тест</w:t>
            </w:r>
          </w:p>
        </w:tc>
      </w:tr>
    </w:tbl>
    <w:p w:rsidR="00C87259" w:rsidRDefault="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291"/>
        <w:gridCol w:w="2803"/>
      </w:tblGrid>
      <w:tr w:rsidR="00C87259" w:rsidRPr="00961092">
        <w:trPr>
          <w:trHeight w:hRule="exact" w:val="490"/>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40" w:lineRule="auto"/>
              <w:rPr>
                <w:sz w:val="26"/>
                <w:szCs w:val="26"/>
                <w:lang w:val="ru-RU"/>
              </w:rPr>
            </w:pPr>
            <w:r w:rsidRPr="00776622">
              <w:rPr>
                <w:rStyle w:val="Other1"/>
                <w:b/>
                <w:bCs/>
                <w:sz w:val="26"/>
                <w:szCs w:val="26"/>
                <w:lang w:val="ru-RU"/>
              </w:rPr>
              <w:lastRenderedPageBreak/>
              <w:t>К концу обучения в 5 классе обучающийся научится</w:t>
            </w:r>
          </w:p>
        </w:tc>
        <w:tc>
          <w:tcPr>
            <w:tcW w:w="2803" w:type="dxa"/>
            <w:tcBorders>
              <w:top w:val="single" w:sz="4" w:space="0" w:color="auto"/>
              <w:left w:val="single" w:sz="4" w:space="0" w:color="auto"/>
              <w:right w:val="single" w:sz="4" w:space="0" w:color="auto"/>
            </w:tcBorders>
            <w:shd w:val="clear" w:color="auto" w:fill="auto"/>
          </w:tcPr>
          <w:p w:rsidR="00C87259" w:rsidRPr="00776622" w:rsidRDefault="00C87259">
            <w:pPr>
              <w:rPr>
                <w:sz w:val="10"/>
                <w:szCs w:val="10"/>
                <w:lang w:val="ru-RU"/>
              </w:rPr>
            </w:pPr>
          </w:p>
        </w:tc>
      </w:tr>
      <w:tr w:rsidR="00C87259">
        <w:trPr>
          <w:trHeight w:hRule="exact" w:val="1541"/>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отличать и ценить музыкальные традиции своей родного края, народа; характеризовать особенности творчества народных и профессиональных музыкантов, творческих коллективов своего края;</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262"/>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определять на слух музыкальные образцы, относящиеся к русскому музыкальному фольклору, республик Поволжья (не менее трех региональных фольклорных традиций на выбор учителя);</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59" w:lineRule="auto"/>
              <w:jc w:val="both"/>
              <w:rPr>
                <w:sz w:val="22"/>
                <w:szCs w:val="22"/>
                <w:lang w:val="ru-RU"/>
              </w:rPr>
            </w:pPr>
            <w:r w:rsidRPr="00776622">
              <w:rPr>
                <w:rStyle w:val="Other1"/>
                <w:sz w:val="22"/>
                <w:szCs w:val="22"/>
                <w:lang w:val="ru-RU"/>
              </w:rPr>
              <w:t>различать на слух произведения русских композиторов-классиков, называть автора, произведение, исполнительский состав;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541"/>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4"/>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различать на слух произведения европейских композиторов- классиков, называть автора, произведение, исполнительский состав;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определять и характеризовать стили, направления и жанры современной музыки;</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определять стилевые и жанровые параллели между музыкой и другими видами искусств;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Тест</w:t>
            </w:r>
          </w:p>
        </w:tc>
      </w:tr>
      <w:tr w:rsidR="00C87259" w:rsidRPr="00961092">
        <w:trPr>
          <w:trHeight w:hRule="exact" w:val="480"/>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40" w:lineRule="auto"/>
              <w:jc w:val="both"/>
              <w:rPr>
                <w:sz w:val="26"/>
                <w:szCs w:val="26"/>
                <w:lang w:val="ru-RU"/>
              </w:rPr>
            </w:pPr>
            <w:r w:rsidRPr="00776622">
              <w:rPr>
                <w:rStyle w:val="Other1"/>
                <w:b/>
                <w:bCs/>
                <w:sz w:val="26"/>
                <w:szCs w:val="26"/>
                <w:lang w:val="ru-RU"/>
              </w:rPr>
              <w:t>К концу обучения в 6 классе обучающийся научится:</w:t>
            </w:r>
          </w:p>
        </w:tc>
        <w:tc>
          <w:tcPr>
            <w:tcW w:w="2803" w:type="dxa"/>
            <w:tcBorders>
              <w:top w:val="single" w:sz="4" w:space="0" w:color="auto"/>
              <w:left w:val="single" w:sz="4" w:space="0" w:color="auto"/>
              <w:right w:val="single" w:sz="4" w:space="0" w:color="auto"/>
            </w:tcBorders>
            <w:shd w:val="clear" w:color="auto" w:fill="auto"/>
          </w:tcPr>
          <w:p w:rsidR="00C87259" w:rsidRPr="00776622" w:rsidRDefault="00C87259">
            <w:pPr>
              <w:rPr>
                <w:sz w:val="10"/>
                <w:szCs w:val="10"/>
                <w:lang w:val="ru-RU"/>
              </w:rPr>
            </w:pP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исполнять и оценивать образцы музыкального фольклора и сочинения композиторов своей малой родины.</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различать на слух и исполнять произведения различных жанров фольклорной музыки;</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814"/>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62" w:lineRule="auto"/>
              <w:jc w:val="both"/>
              <w:rPr>
                <w:sz w:val="22"/>
                <w:szCs w:val="22"/>
                <w:lang w:val="ru-RU"/>
              </w:rPr>
            </w:pPr>
            <w:r w:rsidRPr="00776622">
              <w:rPr>
                <w:rStyle w:val="Other1"/>
                <w:sz w:val="22"/>
                <w:szCs w:val="22"/>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C87259" w:rsidRPr="00776622" w:rsidRDefault="00776622">
            <w:pPr>
              <w:pStyle w:val="Other10"/>
              <w:tabs>
                <w:tab w:val="left" w:pos="1301"/>
                <w:tab w:val="left" w:pos="1714"/>
                <w:tab w:val="left" w:pos="3677"/>
                <w:tab w:val="left" w:pos="4651"/>
                <w:tab w:val="left" w:pos="5717"/>
              </w:tabs>
              <w:spacing w:line="262" w:lineRule="auto"/>
              <w:jc w:val="both"/>
              <w:rPr>
                <w:sz w:val="22"/>
                <w:szCs w:val="22"/>
                <w:lang w:val="ru-RU"/>
              </w:rPr>
            </w:pPr>
            <w:r w:rsidRPr="00776622">
              <w:rPr>
                <w:rStyle w:val="Other1"/>
                <w:sz w:val="22"/>
                <w:szCs w:val="22"/>
                <w:lang w:val="ru-RU"/>
              </w:rPr>
              <w:t>различать</w:t>
            </w:r>
            <w:r w:rsidRPr="00776622">
              <w:rPr>
                <w:rStyle w:val="Other1"/>
                <w:sz w:val="22"/>
                <w:szCs w:val="22"/>
                <w:lang w:val="ru-RU"/>
              </w:rPr>
              <w:tab/>
              <w:t>и</w:t>
            </w:r>
            <w:r w:rsidRPr="00776622">
              <w:rPr>
                <w:rStyle w:val="Other1"/>
                <w:sz w:val="22"/>
                <w:szCs w:val="22"/>
                <w:lang w:val="ru-RU"/>
              </w:rPr>
              <w:tab/>
              <w:t>характеризовать</w:t>
            </w:r>
            <w:r w:rsidRPr="00776622">
              <w:rPr>
                <w:rStyle w:val="Other1"/>
                <w:sz w:val="22"/>
                <w:szCs w:val="22"/>
                <w:lang w:val="ru-RU"/>
              </w:rPr>
              <w:tab/>
              <w:t>жанры</w:t>
            </w:r>
            <w:r w:rsidRPr="00776622">
              <w:rPr>
                <w:rStyle w:val="Other1"/>
                <w:sz w:val="22"/>
                <w:szCs w:val="22"/>
                <w:lang w:val="ru-RU"/>
              </w:rPr>
              <w:tab/>
              <w:t>музыки</w:t>
            </w:r>
            <w:r w:rsidRPr="00776622">
              <w:rPr>
                <w:rStyle w:val="Other1"/>
                <w:sz w:val="22"/>
                <w:szCs w:val="22"/>
                <w:lang w:val="ru-RU"/>
              </w:rPr>
              <w:tab/>
              <w:t>(театральные,</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камерныеи симфонические, вокальные и инструментальные), знать их разновидности, приводить примеры;</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различать и определять на слух виды оркестров, ансамблей, тембры музыкальных инструментов, входящих в их состав;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Тест</w:t>
            </w:r>
          </w:p>
        </w:tc>
      </w:tr>
      <w:tr w:rsidR="00C87259">
        <w:trPr>
          <w:trHeight w:hRule="exact" w:val="442"/>
          <w:jc w:val="center"/>
        </w:trPr>
        <w:tc>
          <w:tcPr>
            <w:tcW w:w="7291" w:type="dxa"/>
            <w:tcBorders>
              <w:top w:val="single" w:sz="4" w:space="0" w:color="auto"/>
              <w:left w:val="single" w:sz="4" w:space="0" w:color="auto"/>
              <w:bottom w:val="single" w:sz="4" w:space="0" w:color="auto"/>
            </w:tcBorders>
            <w:shd w:val="clear" w:color="auto" w:fill="auto"/>
            <w:vAlign w:val="center"/>
          </w:tcPr>
          <w:p w:rsidR="00C87259" w:rsidRPr="00776622" w:rsidRDefault="00776622">
            <w:pPr>
              <w:pStyle w:val="Other10"/>
              <w:spacing w:line="240" w:lineRule="auto"/>
              <w:jc w:val="both"/>
              <w:rPr>
                <w:sz w:val="22"/>
                <w:szCs w:val="22"/>
                <w:lang w:val="ru-RU"/>
              </w:rPr>
            </w:pPr>
            <w:r w:rsidRPr="00776622">
              <w:rPr>
                <w:rStyle w:val="Other1"/>
                <w:sz w:val="22"/>
                <w:szCs w:val="22"/>
                <w:lang w:val="ru-RU"/>
              </w:rPr>
              <w:t>различать и анализировать средства выразительности разных видов</w:t>
            </w:r>
          </w:p>
        </w:tc>
        <w:tc>
          <w:tcPr>
            <w:tcW w:w="2803" w:type="dxa"/>
            <w:tcBorders>
              <w:top w:val="single" w:sz="4" w:space="0" w:color="auto"/>
              <w:left w:val="single" w:sz="4" w:space="0" w:color="auto"/>
              <w:bottom w:val="single" w:sz="4" w:space="0" w:color="auto"/>
              <w:righ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Устный опрос</w:t>
            </w:r>
          </w:p>
        </w:tc>
      </w:tr>
    </w:tbl>
    <w:p w:rsidR="00C87259" w:rsidRDefault="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291"/>
        <w:gridCol w:w="2803"/>
      </w:tblGrid>
      <w:tr w:rsidR="00C87259">
        <w:trPr>
          <w:trHeight w:hRule="exact" w:val="720"/>
          <w:jc w:val="center"/>
        </w:trPr>
        <w:tc>
          <w:tcPr>
            <w:tcW w:w="7291" w:type="dxa"/>
            <w:tcBorders>
              <w:top w:val="single" w:sz="4" w:space="0" w:color="auto"/>
              <w:left w:val="single" w:sz="4" w:space="0" w:color="auto"/>
            </w:tcBorders>
            <w:shd w:val="clear" w:color="auto" w:fill="auto"/>
            <w:vAlign w:val="center"/>
          </w:tcPr>
          <w:p w:rsidR="00C87259" w:rsidRDefault="00776622">
            <w:pPr>
              <w:pStyle w:val="Other10"/>
              <w:spacing w:line="240" w:lineRule="auto"/>
              <w:jc w:val="both"/>
              <w:rPr>
                <w:sz w:val="22"/>
                <w:szCs w:val="22"/>
              </w:rPr>
            </w:pPr>
            <w:r>
              <w:rPr>
                <w:rStyle w:val="Other1"/>
                <w:sz w:val="22"/>
                <w:szCs w:val="22"/>
              </w:rPr>
              <w:lastRenderedPageBreak/>
              <w:t>искусств;</w:t>
            </w:r>
          </w:p>
        </w:tc>
        <w:tc>
          <w:tcPr>
            <w:tcW w:w="2803" w:type="dxa"/>
            <w:tcBorders>
              <w:top w:val="single" w:sz="4" w:space="0" w:color="auto"/>
              <w:left w:val="single" w:sz="4" w:space="0" w:color="auto"/>
              <w:right w:val="single" w:sz="4" w:space="0" w:color="auto"/>
            </w:tcBorders>
            <w:shd w:val="clear" w:color="auto" w:fill="auto"/>
          </w:tcPr>
          <w:p w:rsidR="00C87259" w:rsidRDefault="00C87259">
            <w:pPr>
              <w:rPr>
                <w:sz w:val="10"/>
                <w:szCs w:val="10"/>
              </w:rPr>
            </w:pPr>
          </w:p>
        </w:tc>
      </w:tr>
      <w:tr w:rsidR="00C87259" w:rsidRPr="00961092">
        <w:trPr>
          <w:trHeight w:hRule="exact" w:val="480"/>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40" w:lineRule="auto"/>
              <w:jc w:val="both"/>
              <w:rPr>
                <w:sz w:val="26"/>
                <w:szCs w:val="26"/>
                <w:lang w:val="ru-RU"/>
              </w:rPr>
            </w:pPr>
            <w:r w:rsidRPr="00776622">
              <w:rPr>
                <w:rStyle w:val="Other1"/>
                <w:b/>
                <w:bCs/>
                <w:sz w:val="26"/>
                <w:szCs w:val="26"/>
                <w:lang w:val="ru-RU"/>
              </w:rPr>
              <w:t>К концу обучения в 7 классе обучающийся научится:</w:t>
            </w:r>
          </w:p>
        </w:tc>
        <w:tc>
          <w:tcPr>
            <w:tcW w:w="2803" w:type="dxa"/>
            <w:tcBorders>
              <w:top w:val="single" w:sz="4" w:space="0" w:color="auto"/>
              <w:left w:val="single" w:sz="4" w:space="0" w:color="auto"/>
              <w:right w:val="single" w:sz="4" w:space="0" w:color="auto"/>
            </w:tcBorders>
            <w:shd w:val="clear" w:color="auto" w:fill="auto"/>
          </w:tcPr>
          <w:p w:rsidR="00C87259" w:rsidRPr="00776622" w:rsidRDefault="00C87259">
            <w:pPr>
              <w:rPr>
                <w:sz w:val="10"/>
                <w:szCs w:val="10"/>
                <w:lang w:val="ru-RU"/>
              </w:rPr>
            </w:pPr>
          </w:p>
        </w:tc>
      </w:tr>
      <w:tr w:rsidR="00C87259">
        <w:trPr>
          <w:trHeight w:hRule="exact" w:val="1267"/>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определять на слух принадлежность народных музыкальных инструментов к группам духовых, струнных, ударно-шумовых инструментов;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тест</w:t>
            </w:r>
          </w:p>
        </w:tc>
      </w:tr>
      <w:tr w:rsidR="00C87259">
        <w:trPr>
          <w:trHeight w:hRule="exact" w:val="984"/>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исполнять (в том числе фрагментарно, отдельными темами) сочинения русских композиторов;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рассуждать о круге образов и средствах их воплощения, типичных для данного жанра;</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262"/>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определять на слух принадлежность народных музыкальных инструментов к группам духовых, струнных, ударно-шумовых инструментов;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81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исполнять (в том числе фрагментарно) сочинения композиторов- классиков;</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59" w:lineRule="auto"/>
              <w:jc w:val="both"/>
              <w:rPr>
                <w:sz w:val="22"/>
                <w:szCs w:val="22"/>
                <w:lang w:val="ru-RU"/>
              </w:rPr>
            </w:pPr>
            <w:r w:rsidRPr="00776622">
              <w:rPr>
                <w:rStyle w:val="Other1"/>
                <w:sz w:val="22"/>
                <w:szCs w:val="22"/>
                <w:lang w:val="ru-RU"/>
              </w:rPr>
              <w:t>различать и характеризовать жанры и произведения русской и европейской духовной музыки;</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2088"/>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485"/>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40" w:lineRule="auto"/>
              <w:rPr>
                <w:sz w:val="26"/>
                <w:szCs w:val="26"/>
                <w:lang w:val="ru-RU"/>
              </w:rPr>
            </w:pPr>
            <w:r w:rsidRPr="00776622">
              <w:rPr>
                <w:rStyle w:val="Other1"/>
                <w:b/>
                <w:bCs/>
                <w:sz w:val="26"/>
                <w:szCs w:val="26"/>
                <w:lang w:val="ru-RU"/>
              </w:rPr>
              <w:t>К концу обучения в 8 классе обучающийся научится:</w:t>
            </w:r>
          </w:p>
        </w:tc>
        <w:tc>
          <w:tcPr>
            <w:tcW w:w="2803" w:type="dxa"/>
            <w:tcBorders>
              <w:top w:val="single" w:sz="4" w:space="0" w:color="auto"/>
              <w:left w:val="single" w:sz="4" w:space="0" w:color="auto"/>
              <w:right w:val="single" w:sz="4" w:space="0" w:color="auto"/>
            </w:tcBorders>
            <w:shd w:val="clear" w:color="auto" w:fill="auto"/>
            <w:vAlign w:val="center"/>
          </w:tcPr>
          <w:p w:rsidR="00C87259" w:rsidRDefault="00776622">
            <w:pPr>
              <w:pStyle w:val="Other10"/>
              <w:spacing w:line="240" w:lineRule="auto"/>
              <w:rPr>
                <w:sz w:val="24"/>
                <w:szCs w:val="24"/>
              </w:rPr>
            </w:pPr>
            <w:r>
              <w:rPr>
                <w:rStyle w:val="Other1"/>
                <w:b/>
                <w:bCs/>
                <w:sz w:val="24"/>
                <w:szCs w:val="24"/>
              </w:rPr>
              <w:t>Способ оценки</w:t>
            </w:r>
          </w:p>
        </w:tc>
      </w:tr>
      <w:tr w:rsidR="00C87259">
        <w:trPr>
          <w:trHeight w:hRule="exact" w:val="1262"/>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tabs>
                <w:tab w:val="left" w:pos="2162"/>
                <w:tab w:val="left" w:pos="2753"/>
                <w:tab w:val="left" w:pos="4087"/>
                <w:tab w:val="left" w:pos="4975"/>
                <w:tab w:val="left" w:pos="6122"/>
              </w:tabs>
              <w:spacing w:before="80" w:line="240" w:lineRule="auto"/>
              <w:ind w:firstLine="780"/>
              <w:jc w:val="both"/>
              <w:rPr>
                <w:sz w:val="22"/>
                <w:szCs w:val="22"/>
                <w:lang w:val="ru-RU"/>
              </w:rPr>
            </w:pPr>
            <w:r w:rsidRPr="00776622">
              <w:rPr>
                <w:rStyle w:val="Other1"/>
                <w:sz w:val="22"/>
                <w:szCs w:val="22"/>
                <w:lang w:val="ru-RU"/>
              </w:rPr>
              <w:t>объяснять</w:t>
            </w:r>
            <w:r w:rsidRPr="00776622">
              <w:rPr>
                <w:rStyle w:val="Other1"/>
                <w:sz w:val="22"/>
                <w:szCs w:val="22"/>
                <w:lang w:val="ru-RU"/>
              </w:rPr>
              <w:tab/>
              <w:t>на</w:t>
            </w:r>
            <w:r w:rsidRPr="00776622">
              <w:rPr>
                <w:rStyle w:val="Other1"/>
                <w:sz w:val="22"/>
                <w:szCs w:val="22"/>
                <w:lang w:val="ru-RU"/>
              </w:rPr>
              <w:tab/>
              <w:t>примерах</w:t>
            </w:r>
            <w:r w:rsidRPr="00776622">
              <w:rPr>
                <w:rStyle w:val="Other1"/>
                <w:sz w:val="22"/>
                <w:szCs w:val="22"/>
                <w:lang w:val="ru-RU"/>
              </w:rPr>
              <w:tab/>
              <w:t>связь</w:t>
            </w:r>
            <w:r w:rsidRPr="00776622">
              <w:rPr>
                <w:rStyle w:val="Other1"/>
                <w:sz w:val="22"/>
                <w:szCs w:val="22"/>
                <w:lang w:val="ru-RU"/>
              </w:rPr>
              <w:tab/>
              <w:t>устного</w:t>
            </w:r>
            <w:r w:rsidRPr="00776622">
              <w:rPr>
                <w:rStyle w:val="Other1"/>
                <w:sz w:val="22"/>
                <w:szCs w:val="22"/>
                <w:lang w:val="ru-RU"/>
              </w:rPr>
              <w:tab/>
              <w:t>народного</w:t>
            </w:r>
          </w:p>
          <w:p w:rsidR="00C87259" w:rsidRPr="00776622" w:rsidRDefault="00776622">
            <w:pPr>
              <w:pStyle w:val="Other10"/>
              <w:tabs>
                <w:tab w:val="left" w:pos="1805"/>
                <w:tab w:val="left" w:pos="3418"/>
                <w:tab w:val="left" w:pos="5160"/>
              </w:tabs>
              <w:spacing w:line="240" w:lineRule="auto"/>
              <w:jc w:val="both"/>
              <w:rPr>
                <w:sz w:val="22"/>
                <w:szCs w:val="22"/>
                <w:lang w:val="ru-RU"/>
              </w:rPr>
            </w:pPr>
            <w:r w:rsidRPr="00776622">
              <w:rPr>
                <w:rStyle w:val="Other1"/>
                <w:sz w:val="22"/>
                <w:szCs w:val="22"/>
                <w:lang w:val="ru-RU"/>
              </w:rPr>
              <w:t>музыкального</w:t>
            </w:r>
            <w:r w:rsidRPr="00776622">
              <w:rPr>
                <w:rStyle w:val="Other1"/>
                <w:sz w:val="22"/>
                <w:szCs w:val="22"/>
                <w:lang w:val="ru-RU"/>
              </w:rPr>
              <w:tab/>
              <w:t>творчестваи</w:t>
            </w:r>
            <w:r w:rsidRPr="00776622">
              <w:rPr>
                <w:rStyle w:val="Other1"/>
                <w:sz w:val="22"/>
                <w:szCs w:val="22"/>
                <w:lang w:val="ru-RU"/>
              </w:rPr>
              <w:tab/>
              <w:t>деятельности</w:t>
            </w:r>
            <w:r w:rsidRPr="00776622">
              <w:rPr>
                <w:rStyle w:val="Other1"/>
                <w:sz w:val="22"/>
                <w:szCs w:val="22"/>
                <w:lang w:val="ru-RU"/>
              </w:rPr>
              <w:tab/>
              <w:t>профессиональных</w:t>
            </w:r>
          </w:p>
          <w:p w:rsidR="00C87259" w:rsidRPr="00776622" w:rsidRDefault="00776622">
            <w:pPr>
              <w:pStyle w:val="Other10"/>
              <w:spacing w:line="240" w:lineRule="auto"/>
              <w:jc w:val="both"/>
              <w:rPr>
                <w:sz w:val="22"/>
                <w:szCs w:val="22"/>
                <w:lang w:val="ru-RU"/>
              </w:rPr>
            </w:pPr>
            <w:r w:rsidRPr="00776622">
              <w:rPr>
                <w:rStyle w:val="Other1"/>
                <w:sz w:val="22"/>
                <w:szCs w:val="22"/>
                <w:lang w:val="ru-RU"/>
              </w:rPr>
              <w:t>музыкантов в развитии общей культуры страны.</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824"/>
          <w:jc w:val="center"/>
        </w:trPr>
        <w:tc>
          <w:tcPr>
            <w:tcW w:w="7291" w:type="dxa"/>
            <w:tcBorders>
              <w:top w:val="single" w:sz="4" w:space="0" w:color="auto"/>
              <w:left w:val="single" w:sz="4" w:space="0" w:color="auto"/>
              <w:bottom w:val="single" w:sz="4" w:space="0" w:color="auto"/>
            </w:tcBorders>
            <w:shd w:val="clear" w:color="auto" w:fill="auto"/>
            <w:vAlign w:val="center"/>
          </w:tcPr>
          <w:p w:rsidR="00C87259" w:rsidRPr="00776622" w:rsidRDefault="00776622">
            <w:pPr>
              <w:pStyle w:val="Other10"/>
              <w:tabs>
                <w:tab w:val="left" w:pos="1963"/>
                <w:tab w:val="left" w:pos="3394"/>
                <w:tab w:val="left" w:pos="3922"/>
                <w:tab w:val="left" w:pos="4819"/>
                <w:tab w:val="left" w:pos="5592"/>
              </w:tabs>
              <w:spacing w:line="264" w:lineRule="auto"/>
              <w:jc w:val="both"/>
              <w:rPr>
                <w:sz w:val="22"/>
                <w:szCs w:val="22"/>
                <w:lang w:val="ru-RU"/>
              </w:rPr>
            </w:pPr>
            <w:r w:rsidRPr="00776622">
              <w:rPr>
                <w:rStyle w:val="Other1"/>
                <w:sz w:val="22"/>
                <w:szCs w:val="22"/>
                <w:lang w:val="ru-RU"/>
              </w:rPr>
              <w:t>характеризовать</w:t>
            </w:r>
            <w:r w:rsidRPr="00776622">
              <w:rPr>
                <w:rStyle w:val="Other1"/>
                <w:sz w:val="22"/>
                <w:szCs w:val="22"/>
                <w:lang w:val="ru-RU"/>
              </w:rPr>
              <w:tab/>
              <w:t>творчество</w:t>
            </w:r>
            <w:r w:rsidRPr="00776622">
              <w:rPr>
                <w:rStyle w:val="Other1"/>
                <w:sz w:val="22"/>
                <w:szCs w:val="22"/>
                <w:lang w:val="ru-RU"/>
              </w:rPr>
              <w:tab/>
              <w:t>не</w:t>
            </w:r>
            <w:r w:rsidRPr="00776622">
              <w:rPr>
                <w:rStyle w:val="Other1"/>
                <w:sz w:val="22"/>
                <w:szCs w:val="22"/>
                <w:lang w:val="ru-RU"/>
              </w:rPr>
              <w:tab/>
              <w:t>менее</w:t>
            </w:r>
            <w:r w:rsidRPr="00776622">
              <w:rPr>
                <w:rStyle w:val="Other1"/>
                <w:sz w:val="22"/>
                <w:szCs w:val="22"/>
                <w:lang w:val="ru-RU"/>
              </w:rPr>
              <w:tab/>
              <w:t>двух</w:t>
            </w:r>
            <w:r w:rsidRPr="00776622">
              <w:rPr>
                <w:rStyle w:val="Other1"/>
                <w:sz w:val="22"/>
                <w:szCs w:val="22"/>
                <w:lang w:val="ru-RU"/>
              </w:rPr>
              <w:tab/>
              <w:t>отечественных</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композиторов-классиков, приводить примеры наиболее известных сочинений.</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выразительно исполнять произведения (в том числе фрагменты) вокальных, инструментальных и музыкально-театральных жанров.</w:t>
            </w:r>
          </w:p>
        </w:tc>
        <w:tc>
          <w:tcPr>
            <w:tcW w:w="2803" w:type="dxa"/>
            <w:tcBorders>
              <w:top w:val="single" w:sz="4" w:space="0" w:color="auto"/>
              <w:left w:val="single" w:sz="4" w:space="0" w:color="auto"/>
              <w:bottom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тест</w:t>
            </w:r>
          </w:p>
        </w:tc>
      </w:tr>
    </w:tbl>
    <w:p w:rsidR="00C87259" w:rsidRDefault="00776622">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291"/>
        <w:gridCol w:w="2803"/>
      </w:tblGrid>
      <w:tr w:rsidR="00C87259">
        <w:trPr>
          <w:trHeight w:hRule="exact" w:val="1272"/>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lastRenderedPageBreak/>
              <w:t>различать на слух и узнавать признаки влияния музыки разных народов мирав сочинениях профессиональных композиторов (из числа изученныхкультурно-национальных традиций и жанров).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59" w:lineRule="auto"/>
              <w:jc w:val="both"/>
              <w:rPr>
                <w:sz w:val="22"/>
                <w:szCs w:val="22"/>
                <w:lang w:val="ru-RU"/>
              </w:rPr>
            </w:pPr>
            <w:r w:rsidRPr="00776622">
              <w:rPr>
                <w:rStyle w:val="Other1"/>
                <w:sz w:val="22"/>
                <w:szCs w:val="22"/>
                <w:lang w:val="ru-RU"/>
              </w:rPr>
              <w:t>характеризовать творчество не менее двух композиторов-классиков, приводить примеры наиболее известных сочинений.</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262"/>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исполнять произведения русской и европейской духовной музыки; приводить примеры сочинений духовной музыки, называть их автора.</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59" w:lineRule="auto"/>
              <w:jc w:val="both"/>
              <w:rPr>
                <w:sz w:val="22"/>
                <w:szCs w:val="22"/>
                <w:lang w:val="ru-RU"/>
              </w:rPr>
            </w:pPr>
            <w:r w:rsidRPr="00776622">
              <w:rPr>
                <w:rStyle w:val="Other1"/>
                <w:sz w:val="22"/>
                <w:szCs w:val="22"/>
                <w:lang w:val="ru-RU"/>
              </w:rPr>
              <w:t>исполнять современные музыкальные произведения в разных видах деятельности.</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742"/>
          <w:jc w:val="center"/>
        </w:trPr>
        <w:tc>
          <w:tcPr>
            <w:tcW w:w="7291" w:type="dxa"/>
            <w:tcBorders>
              <w:top w:val="single" w:sz="4" w:space="0" w:color="auto"/>
              <w:left w:val="single" w:sz="4" w:space="0" w:color="auto"/>
              <w:bottom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tc>
        <w:tc>
          <w:tcPr>
            <w:tcW w:w="2803" w:type="dxa"/>
            <w:tcBorders>
              <w:top w:val="single" w:sz="4" w:space="0" w:color="auto"/>
              <w:left w:val="single" w:sz="4" w:space="0" w:color="auto"/>
              <w:bottom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bl>
    <w:p w:rsidR="00C87259" w:rsidRDefault="00C87259">
      <w:pPr>
        <w:spacing w:after="459" w:line="1" w:lineRule="exact"/>
      </w:pPr>
    </w:p>
    <w:p w:rsidR="00C87259" w:rsidRPr="00776622" w:rsidRDefault="00776622">
      <w:pPr>
        <w:pStyle w:val="Bodytext10"/>
        <w:numPr>
          <w:ilvl w:val="0"/>
          <w:numId w:val="1"/>
        </w:numPr>
        <w:tabs>
          <w:tab w:val="left" w:pos="271"/>
        </w:tabs>
        <w:spacing w:after="180"/>
        <w:jc w:val="both"/>
        <w:rPr>
          <w:lang w:val="ru-RU"/>
        </w:rPr>
      </w:pPr>
      <w:r w:rsidRPr="00776622">
        <w:rPr>
          <w:rStyle w:val="Bodytext1"/>
          <w:b/>
          <w:bCs/>
          <w:lang w:val="ru-RU"/>
        </w:rPr>
        <w:t>. Требования к выставлению отметок за промежуточную аттестацию</w:t>
      </w:r>
    </w:p>
    <w:p w:rsidR="00C87259" w:rsidRPr="00776622" w:rsidRDefault="00776622">
      <w:pPr>
        <w:pStyle w:val="Bodytext10"/>
        <w:tabs>
          <w:tab w:val="left" w:pos="3010"/>
          <w:tab w:val="left" w:pos="5419"/>
          <w:tab w:val="left" w:pos="8150"/>
        </w:tabs>
        <w:jc w:val="both"/>
        <w:rPr>
          <w:lang w:val="ru-RU"/>
        </w:rPr>
      </w:pPr>
      <w:r w:rsidRPr="00776622">
        <w:rPr>
          <w:rStyle w:val="Bodytext1"/>
          <w:lang w:val="ru-RU"/>
        </w:rPr>
        <w:t>Промежуточная</w:t>
      </w:r>
      <w:r w:rsidRPr="00776622">
        <w:rPr>
          <w:rStyle w:val="Bodytext1"/>
          <w:lang w:val="ru-RU"/>
        </w:rPr>
        <w:tab/>
        <w:t>аттестация</w:t>
      </w:r>
      <w:r w:rsidRPr="00776622">
        <w:rPr>
          <w:rStyle w:val="Bodytext1"/>
          <w:lang w:val="ru-RU"/>
        </w:rPr>
        <w:tab/>
        <w:t>обучающихся</w:t>
      </w:r>
      <w:r w:rsidRPr="00776622">
        <w:rPr>
          <w:rStyle w:val="Bodytext1"/>
          <w:lang w:val="ru-RU"/>
        </w:rPr>
        <w:tab/>
        <w:t>осуществляется</w:t>
      </w:r>
    </w:p>
    <w:p w:rsidR="00C87259" w:rsidRPr="00776622" w:rsidRDefault="00776622">
      <w:pPr>
        <w:pStyle w:val="Bodytext10"/>
        <w:spacing w:after="180"/>
        <w:jc w:val="both"/>
        <w:rPr>
          <w:lang w:val="ru-RU"/>
        </w:rPr>
      </w:pPr>
      <w:r w:rsidRPr="00776622">
        <w:rPr>
          <w:rStyle w:val="Bodytext1"/>
          <w:lang w:val="ru-RU"/>
        </w:rPr>
        <w:t>по пятибалльной системе оценивания. Для письменных работ, результат прохождения которых фиксируется в баллах или иных значениях, разрабатывается шкала перерасчета полученного результата в отметку по пятибалльной шкале. Шкала перерасчета разрабатывается с учетом уровня сложности заданий, времени выполнения работы и иных характеристик письменной работы.</w:t>
      </w:r>
    </w:p>
    <w:p w:rsidR="00C87259" w:rsidRPr="00776622" w:rsidRDefault="00776622">
      <w:pPr>
        <w:pStyle w:val="Bodytext10"/>
        <w:spacing w:after="180"/>
        <w:jc w:val="both"/>
        <w:rPr>
          <w:lang w:val="ru-RU"/>
        </w:rPr>
      </w:pPr>
      <w:r w:rsidRPr="00776622">
        <w:rPr>
          <w:rStyle w:val="Bodytext1"/>
          <w:lang w:val="ru-RU"/>
        </w:rPr>
        <w:t>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 предусмотренном локальным нормативным актом школы.</w:t>
      </w:r>
    </w:p>
    <w:p w:rsidR="00C87259" w:rsidRDefault="00776622">
      <w:pPr>
        <w:pStyle w:val="Tablecaption10"/>
        <w:ind w:left="58"/>
        <w:rPr>
          <w:sz w:val="24"/>
          <w:szCs w:val="24"/>
        </w:rPr>
      </w:pPr>
      <w:r>
        <w:rPr>
          <w:rStyle w:val="Tablecaption1"/>
          <w:b/>
          <w:bCs/>
          <w:sz w:val="24"/>
          <w:szCs w:val="24"/>
        </w:rPr>
        <w:t>3. График контрольных мероприятий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2741"/>
        <w:gridCol w:w="2275"/>
        <w:gridCol w:w="2664"/>
        <w:gridCol w:w="2414"/>
      </w:tblGrid>
      <w:tr w:rsidR="00C87259">
        <w:trPr>
          <w:trHeight w:hRule="exact" w:val="734"/>
          <w:jc w:val="center"/>
        </w:trPr>
        <w:tc>
          <w:tcPr>
            <w:tcW w:w="2741"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b/>
                <w:bCs/>
                <w:sz w:val="24"/>
                <w:szCs w:val="24"/>
              </w:rPr>
              <w:t>Контрольное мероприятие</w:t>
            </w:r>
          </w:p>
        </w:tc>
        <w:tc>
          <w:tcPr>
            <w:tcW w:w="2275" w:type="dxa"/>
            <w:tcBorders>
              <w:top w:val="single" w:sz="4" w:space="0" w:color="auto"/>
              <w:left w:val="single" w:sz="4" w:space="0" w:color="auto"/>
            </w:tcBorders>
            <w:shd w:val="clear" w:color="auto" w:fill="auto"/>
          </w:tcPr>
          <w:p w:rsidR="00C87259" w:rsidRDefault="00776622">
            <w:pPr>
              <w:pStyle w:val="Other10"/>
              <w:spacing w:before="80" w:line="240" w:lineRule="auto"/>
              <w:rPr>
                <w:sz w:val="24"/>
                <w:szCs w:val="24"/>
              </w:rPr>
            </w:pPr>
            <w:r>
              <w:rPr>
                <w:rStyle w:val="Other1"/>
                <w:b/>
                <w:bCs/>
                <w:sz w:val="24"/>
                <w:szCs w:val="24"/>
              </w:rPr>
              <w:t>Тип контроля</w:t>
            </w:r>
          </w:p>
        </w:tc>
        <w:tc>
          <w:tcPr>
            <w:tcW w:w="2664" w:type="dxa"/>
            <w:tcBorders>
              <w:top w:val="single" w:sz="4" w:space="0" w:color="auto"/>
              <w:left w:val="single" w:sz="4" w:space="0" w:color="auto"/>
            </w:tcBorders>
            <w:shd w:val="clear" w:color="auto" w:fill="auto"/>
          </w:tcPr>
          <w:p w:rsidR="00C87259" w:rsidRDefault="00776622">
            <w:pPr>
              <w:pStyle w:val="Other10"/>
              <w:spacing w:before="80" w:line="240" w:lineRule="auto"/>
              <w:rPr>
                <w:sz w:val="24"/>
                <w:szCs w:val="24"/>
              </w:rPr>
            </w:pPr>
            <w:r>
              <w:rPr>
                <w:rStyle w:val="Other1"/>
                <w:b/>
                <w:bCs/>
                <w:sz w:val="24"/>
                <w:szCs w:val="24"/>
              </w:rPr>
              <w:t>Срок проведения</w:t>
            </w:r>
          </w:p>
        </w:tc>
        <w:tc>
          <w:tcPr>
            <w:tcW w:w="2414"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b/>
                <w:bCs/>
                <w:sz w:val="24"/>
                <w:szCs w:val="24"/>
              </w:rPr>
              <w:t>Классы</w:t>
            </w:r>
          </w:p>
        </w:tc>
      </w:tr>
      <w:tr w:rsidR="00C87259">
        <w:trPr>
          <w:trHeight w:hRule="exact" w:val="730"/>
          <w:jc w:val="center"/>
        </w:trPr>
        <w:tc>
          <w:tcPr>
            <w:tcW w:w="2741"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Проверка домашнего задания</w:t>
            </w:r>
          </w:p>
        </w:tc>
        <w:tc>
          <w:tcPr>
            <w:tcW w:w="2275" w:type="dxa"/>
            <w:tcBorders>
              <w:top w:val="single" w:sz="4" w:space="0" w:color="auto"/>
              <w:lef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Текущий</w:t>
            </w:r>
          </w:p>
        </w:tc>
        <w:tc>
          <w:tcPr>
            <w:tcW w:w="2664"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Выборочно в течении года</w:t>
            </w:r>
          </w:p>
        </w:tc>
        <w:tc>
          <w:tcPr>
            <w:tcW w:w="2414"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2-8</w:t>
            </w:r>
          </w:p>
        </w:tc>
      </w:tr>
      <w:tr w:rsidR="00C87259">
        <w:trPr>
          <w:trHeight w:hRule="exact" w:val="730"/>
          <w:jc w:val="center"/>
        </w:trPr>
        <w:tc>
          <w:tcPr>
            <w:tcW w:w="2741"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Тест по пройденной теме</w:t>
            </w:r>
          </w:p>
        </w:tc>
        <w:tc>
          <w:tcPr>
            <w:tcW w:w="2275" w:type="dxa"/>
            <w:tcBorders>
              <w:top w:val="single" w:sz="4" w:space="0" w:color="auto"/>
              <w:lef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Тематический</w:t>
            </w:r>
          </w:p>
        </w:tc>
        <w:tc>
          <w:tcPr>
            <w:tcW w:w="2664"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По итогам освоения темы</w:t>
            </w:r>
          </w:p>
        </w:tc>
        <w:tc>
          <w:tcPr>
            <w:tcW w:w="2414"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5-8-е</w:t>
            </w:r>
          </w:p>
        </w:tc>
      </w:tr>
      <w:tr w:rsidR="00C87259">
        <w:trPr>
          <w:trHeight w:hRule="exact" w:val="446"/>
          <w:jc w:val="center"/>
        </w:trPr>
        <w:tc>
          <w:tcPr>
            <w:tcW w:w="2741"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Творческая работа</w:t>
            </w:r>
          </w:p>
        </w:tc>
        <w:tc>
          <w:tcPr>
            <w:tcW w:w="2275"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Итоговый</w:t>
            </w:r>
          </w:p>
        </w:tc>
        <w:tc>
          <w:tcPr>
            <w:tcW w:w="2664"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Февраль</w:t>
            </w:r>
          </w:p>
        </w:tc>
        <w:tc>
          <w:tcPr>
            <w:tcW w:w="2414" w:type="dxa"/>
            <w:tcBorders>
              <w:top w:val="single" w:sz="4" w:space="0" w:color="auto"/>
              <w:left w:val="single" w:sz="4" w:space="0" w:color="auto"/>
              <w:righ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2-8-е</w:t>
            </w:r>
          </w:p>
        </w:tc>
      </w:tr>
      <w:tr w:rsidR="00C87259">
        <w:trPr>
          <w:trHeight w:hRule="exact" w:val="446"/>
          <w:jc w:val="center"/>
        </w:trPr>
        <w:tc>
          <w:tcPr>
            <w:tcW w:w="2741"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Итоговый тест</w:t>
            </w:r>
          </w:p>
        </w:tc>
        <w:tc>
          <w:tcPr>
            <w:tcW w:w="2275"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Итоговый</w:t>
            </w:r>
          </w:p>
        </w:tc>
        <w:tc>
          <w:tcPr>
            <w:tcW w:w="2664"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Апрель</w:t>
            </w:r>
          </w:p>
        </w:tc>
        <w:tc>
          <w:tcPr>
            <w:tcW w:w="2414" w:type="dxa"/>
            <w:tcBorders>
              <w:top w:val="single" w:sz="4" w:space="0" w:color="auto"/>
              <w:left w:val="single" w:sz="4" w:space="0" w:color="auto"/>
              <w:righ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4-е</w:t>
            </w:r>
          </w:p>
        </w:tc>
      </w:tr>
      <w:tr w:rsidR="00C87259">
        <w:trPr>
          <w:trHeight w:hRule="exact" w:val="451"/>
          <w:jc w:val="center"/>
        </w:trPr>
        <w:tc>
          <w:tcPr>
            <w:tcW w:w="2741" w:type="dxa"/>
            <w:tcBorders>
              <w:top w:val="single" w:sz="4" w:space="0" w:color="auto"/>
              <w:left w:val="single" w:sz="4" w:space="0" w:color="auto"/>
              <w:bottom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Проектная работа</w:t>
            </w:r>
          </w:p>
        </w:tc>
        <w:tc>
          <w:tcPr>
            <w:tcW w:w="2275" w:type="dxa"/>
            <w:tcBorders>
              <w:top w:val="single" w:sz="4" w:space="0" w:color="auto"/>
              <w:left w:val="single" w:sz="4" w:space="0" w:color="auto"/>
              <w:bottom w:val="single" w:sz="4" w:space="0" w:color="auto"/>
            </w:tcBorders>
            <w:shd w:val="clear" w:color="auto" w:fill="auto"/>
          </w:tcPr>
          <w:p w:rsidR="00C87259" w:rsidRDefault="00C87259">
            <w:pPr>
              <w:rPr>
                <w:sz w:val="10"/>
                <w:szCs w:val="10"/>
              </w:rPr>
            </w:pPr>
          </w:p>
        </w:tc>
        <w:tc>
          <w:tcPr>
            <w:tcW w:w="2664" w:type="dxa"/>
            <w:tcBorders>
              <w:top w:val="single" w:sz="4" w:space="0" w:color="auto"/>
              <w:left w:val="single" w:sz="4" w:space="0" w:color="auto"/>
              <w:bottom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Апрель</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2,7</w:t>
            </w:r>
          </w:p>
        </w:tc>
      </w:tr>
    </w:tbl>
    <w:p w:rsidR="00C87259" w:rsidRPr="00776622" w:rsidRDefault="00776622">
      <w:pPr>
        <w:pStyle w:val="Bodytext10"/>
        <w:spacing w:line="259" w:lineRule="auto"/>
        <w:jc w:val="both"/>
        <w:rPr>
          <w:sz w:val="26"/>
          <w:szCs w:val="26"/>
          <w:lang w:val="ru-RU"/>
        </w:rPr>
      </w:pPr>
      <w:r w:rsidRPr="00776622">
        <w:rPr>
          <w:rStyle w:val="Bodytext1"/>
          <w:b/>
          <w:bCs/>
          <w:color w:val="262626"/>
          <w:sz w:val="26"/>
          <w:szCs w:val="26"/>
          <w:lang w:val="ru-RU"/>
        </w:rPr>
        <w:t>К</w:t>
      </w:r>
      <w:r w:rsidRPr="00776622">
        <w:rPr>
          <w:rStyle w:val="Bodytext1"/>
          <w:b/>
          <w:bCs/>
          <w:color w:val="333333"/>
          <w:sz w:val="26"/>
          <w:szCs w:val="26"/>
          <w:lang w:val="ru-RU"/>
        </w:rPr>
        <w:t>ритерии оценивания предметных результатов</w:t>
      </w:r>
      <w:r w:rsidRPr="00776622">
        <w:rPr>
          <w:rStyle w:val="Bodytext1"/>
          <w:b/>
          <w:bCs/>
          <w:i/>
          <w:iCs/>
          <w:color w:val="333333"/>
          <w:sz w:val="26"/>
          <w:szCs w:val="26"/>
          <w:lang w:val="ru-RU"/>
        </w:rPr>
        <w:t>,</w:t>
      </w:r>
      <w:r w:rsidRPr="00776622">
        <w:rPr>
          <w:rStyle w:val="Bodytext1"/>
          <w:color w:val="333333"/>
          <w:sz w:val="26"/>
          <w:szCs w:val="26"/>
          <w:lang w:val="ru-RU"/>
        </w:rPr>
        <w:t xml:space="preserve"> тесно связаны с критериями музыкального развития учащихся, которые определены задачами изучения предмета в образовательном учреждении: развития разных сторон музыкального восприятия, объѐма историко-музыкальных (от фольклора до современной музыки </w:t>
      </w:r>
      <w:r>
        <w:rPr>
          <w:rStyle w:val="Bodytext1"/>
          <w:color w:val="333333"/>
          <w:sz w:val="26"/>
          <w:szCs w:val="26"/>
        </w:rPr>
        <w:t>XXI</w:t>
      </w:r>
      <w:r w:rsidRPr="00776622">
        <w:rPr>
          <w:rStyle w:val="Bodytext1"/>
          <w:color w:val="333333"/>
          <w:sz w:val="26"/>
          <w:szCs w:val="26"/>
          <w:lang w:val="ru-RU"/>
        </w:rPr>
        <w:t xml:space="preserve"> века) и музыкально-теоретических (жанр, музыкальные формы, композиторское воплощение и т. д.) знаний, а так же способность применять их в анализе музыкального текста.</w:t>
      </w:r>
    </w:p>
    <w:sectPr w:rsidR="00C87259" w:rsidRPr="00776622" w:rsidSect="00961092">
      <w:pgSz w:w="11900" w:h="16840"/>
      <w:pgMar w:top="142" w:right="735" w:bottom="284" w:left="1013" w:header="706" w:footer="564"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60D" w:rsidRDefault="00B2360D" w:rsidP="00C87259">
      <w:r>
        <w:separator/>
      </w:r>
    </w:p>
  </w:endnote>
  <w:endnote w:type="continuationSeparator" w:id="0">
    <w:p w:rsidR="00B2360D" w:rsidRDefault="00B2360D" w:rsidP="00C8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CC"/>
    <w:family w:val="roman"/>
    <w:pitch w:val="variable"/>
    <w:sig w:usb0="E0000AFF" w:usb1="500078FF" w:usb2="00000021" w:usb3="00000000" w:csb0="000001B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60D" w:rsidRDefault="00B2360D"/>
  </w:footnote>
  <w:footnote w:type="continuationSeparator" w:id="0">
    <w:p w:rsidR="00B2360D" w:rsidRDefault="00B236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4564A8"/>
    <w:multiLevelType w:val="multilevel"/>
    <w:tmpl w:val="7BF6178C"/>
    <w:lvl w:ilvl="0">
      <w:start w:val="1"/>
      <w:numFmt w:val="decimal"/>
      <w:lvlText w:val="%1"/>
      <w:lvlJc w:val="left"/>
      <w:rPr>
        <w:rFonts w:ascii="Liberation Serif" w:eastAsia="Liberation Serif" w:hAnsi="Liberation Serif" w:cs="Liberation Serif"/>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259"/>
    <w:rsid w:val="00312913"/>
    <w:rsid w:val="00727470"/>
    <w:rsid w:val="00776622"/>
    <w:rsid w:val="00961092"/>
    <w:rsid w:val="00B2360D"/>
    <w:rsid w:val="00C872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29F3CE-E2C2-4143-943C-EE3AAC374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87259"/>
    <w:rPr>
      <w:color w:val="000000"/>
    </w:rPr>
  </w:style>
  <w:style w:type="paragraph" w:styleId="4">
    <w:name w:val="heading 4"/>
    <w:basedOn w:val="a"/>
    <w:next w:val="a"/>
    <w:link w:val="40"/>
    <w:semiHidden/>
    <w:unhideWhenUsed/>
    <w:qFormat/>
    <w:rsid w:val="00776622"/>
    <w:pPr>
      <w:keepNext/>
      <w:widowControl/>
      <w:overflowPunct w:val="0"/>
      <w:autoSpaceDE w:val="0"/>
      <w:autoSpaceDN w:val="0"/>
      <w:adjustRightInd w:val="0"/>
      <w:spacing w:before="240" w:after="60"/>
      <w:textAlignment w:val="baseline"/>
      <w:outlineLvl w:val="3"/>
    </w:pPr>
    <w:rPr>
      <w:rFonts w:ascii="Calibri" w:hAnsi="Calibri"/>
      <w:b/>
      <w:bCs/>
      <w:color w:val="auto"/>
      <w:sz w:val="28"/>
      <w:szCs w:val="28"/>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2_"/>
    <w:basedOn w:val="a0"/>
    <w:link w:val="Bodytext20"/>
    <w:rsid w:val="00C87259"/>
    <w:rPr>
      <w:rFonts w:ascii="Liberation Serif" w:eastAsia="Liberation Serif" w:hAnsi="Liberation Serif" w:cs="Liberation Serif"/>
      <w:b w:val="0"/>
      <w:bCs w:val="0"/>
      <w:i w:val="0"/>
      <w:iCs w:val="0"/>
      <w:smallCaps w:val="0"/>
      <w:strike w:val="0"/>
      <w:sz w:val="19"/>
      <w:szCs w:val="19"/>
      <w:u w:val="none"/>
    </w:rPr>
  </w:style>
  <w:style w:type="character" w:customStyle="1" w:styleId="Bodytext3">
    <w:name w:val="Body text|3_"/>
    <w:basedOn w:val="a0"/>
    <w:link w:val="Bodytext30"/>
    <w:rsid w:val="00C87259"/>
    <w:rPr>
      <w:rFonts w:ascii="Liberation Serif" w:eastAsia="Liberation Serif" w:hAnsi="Liberation Serif" w:cs="Liberation Serif"/>
      <w:b w:val="0"/>
      <w:bCs w:val="0"/>
      <w:i w:val="0"/>
      <w:iCs w:val="0"/>
      <w:smallCaps w:val="0"/>
      <w:strike w:val="0"/>
      <w:sz w:val="15"/>
      <w:szCs w:val="15"/>
      <w:u w:val="none"/>
    </w:rPr>
  </w:style>
  <w:style w:type="character" w:customStyle="1" w:styleId="Bodytext1">
    <w:name w:val="Body text|1_"/>
    <w:basedOn w:val="a0"/>
    <w:link w:val="Bodytext10"/>
    <w:rsid w:val="00C87259"/>
    <w:rPr>
      <w:rFonts w:ascii="Liberation Serif" w:eastAsia="Liberation Serif" w:hAnsi="Liberation Serif" w:cs="Liberation Serif"/>
      <w:b w:val="0"/>
      <w:bCs w:val="0"/>
      <w:i w:val="0"/>
      <w:iCs w:val="0"/>
      <w:smallCaps w:val="0"/>
      <w:strike w:val="0"/>
      <w:u w:val="none"/>
    </w:rPr>
  </w:style>
  <w:style w:type="character" w:customStyle="1" w:styleId="Other1">
    <w:name w:val="Other|1_"/>
    <w:basedOn w:val="a0"/>
    <w:link w:val="Other10"/>
    <w:rsid w:val="00C87259"/>
    <w:rPr>
      <w:rFonts w:ascii="Liberation Serif" w:eastAsia="Liberation Serif" w:hAnsi="Liberation Serif" w:cs="Liberation Serif"/>
      <w:b w:val="0"/>
      <w:bCs w:val="0"/>
      <w:i w:val="0"/>
      <w:iCs w:val="0"/>
      <w:smallCaps w:val="0"/>
      <w:strike w:val="0"/>
      <w:sz w:val="17"/>
      <w:szCs w:val="17"/>
      <w:u w:val="none"/>
    </w:rPr>
  </w:style>
  <w:style w:type="character" w:customStyle="1" w:styleId="Tablecaption1">
    <w:name w:val="Table caption|1_"/>
    <w:basedOn w:val="a0"/>
    <w:link w:val="Tablecaption10"/>
    <w:rsid w:val="00C87259"/>
    <w:rPr>
      <w:rFonts w:ascii="Liberation Serif" w:eastAsia="Liberation Serif" w:hAnsi="Liberation Serif" w:cs="Liberation Serif"/>
      <w:b/>
      <w:bCs/>
      <w:i w:val="0"/>
      <w:iCs w:val="0"/>
      <w:smallCaps w:val="0"/>
      <w:strike w:val="0"/>
      <w:sz w:val="22"/>
      <w:szCs w:val="22"/>
      <w:u w:val="none"/>
    </w:rPr>
  </w:style>
  <w:style w:type="paragraph" w:customStyle="1" w:styleId="Bodytext20">
    <w:name w:val="Body text|2"/>
    <w:basedOn w:val="a"/>
    <w:link w:val="Bodytext2"/>
    <w:rsid w:val="00C87259"/>
    <w:pPr>
      <w:ind w:left="4880"/>
    </w:pPr>
    <w:rPr>
      <w:rFonts w:ascii="Liberation Serif" w:eastAsia="Liberation Serif" w:hAnsi="Liberation Serif" w:cs="Liberation Serif"/>
      <w:sz w:val="19"/>
      <w:szCs w:val="19"/>
    </w:rPr>
  </w:style>
  <w:style w:type="paragraph" w:customStyle="1" w:styleId="Bodytext30">
    <w:name w:val="Body text|3"/>
    <w:basedOn w:val="a"/>
    <w:link w:val="Bodytext3"/>
    <w:rsid w:val="00C87259"/>
    <w:pPr>
      <w:spacing w:after="340"/>
      <w:jc w:val="center"/>
    </w:pPr>
    <w:rPr>
      <w:rFonts w:ascii="Liberation Serif" w:eastAsia="Liberation Serif" w:hAnsi="Liberation Serif" w:cs="Liberation Serif"/>
      <w:sz w:val="15"/>
      <w:szCs w:val="15"/>
    </w:rPr>
  </w:style>
  <w:style w:type="paragraph" w:customStyle="1" w:styleId="Bodytext10">
    <w:name w:val="Body text|1"/>
    <w:basedOn w:val="a"/>
    <w:link w:val="Bodytext1"/>
    <w:rsid w:val="00C87259"/>
    <w:pPr>
      <w:spacing w:line="276" w:lineRule="auto"/>
    </w:pPr>
    <w:rPr>
      <w:rFonts w:ascii="Liberation Serif" w:eastAsia="Liberation Serif" w:hAnsi="Liberation Serif" w:cs="Liberation Serif"/>
    </w:rPr>
  </w:style>
  <w:style w:type="paragraph" w:customStyle="1" w:styleId="Other10">
    <w:name w:val="Other|1"/>
    <w:basedOn w:val="a"/>
    <w:link w:val="Other1"/>
    <w:rsid w:val="00C87259"/>
    <w:pPr>
      <w:spacing w:line="338" w:lineRule="auto"/>
    </w:pPr>
    <w:rPr>
      <w:rFonts w:ascii="Liberation Serif" w:eastAsia="Liberation Serif" w:hAnsi="Liberation Serif" w:cs="Liberation Serif"/>
      <w:sz w:val="17"/>
      <w:szCs w:val="17"/>
    </w:rPr>
  </w:style>
  <w:style w:type="paragraph" w:customStyle="1" w:styleId="Tablecaption10">
    <w:name w:val="Table caption|1"/>
    <w:basedOn w:val="a"/>
    <w:link w:val="Tablecaption1"/>
    <w:rsid w:val="00C87259"/>
    <w:rPr>
      <w:rFonts w:ascii="Liberation Serif" w:eastAsia="Liberation Serif" w:hAnsi="Liberation Serif" w:cs="Liberation Serif"/>
      <w:b/>
      <w:bCs/>
      <w:sz w:val="22"/>
      <w:szCs w:val="22"/>
    </w:rPr>
  </w:style>
  <w:style w:type="character" w:customStyle="1" w:styleId="40">
    <w:name w:val="Заголовок 4 Знак"/>
    <w:basedOn w:val="a0"/>
    <w:link w:val="4"/>
    <w:semiHidden/>
    <w:rsid w:val="00776622"/>
    <w:rPr>
      <w:rFonts w:ascii="Calibri" w:hAnsi="Calibri"/>
      <w:b/>
      <w:bCs/>
      <w:sz w:val="28"/>
      <w:szCs w:val="28"/>
      <w:lang w:val="ru-RU" w:eastAsia="ru-RU" w:bidi="ar-SA"/>
    </w:rPr>
  </w:style>
  <w:style w:type="paragraph" w:styleId="a3">
    <w:name w:val="Balloon Text"/>
    <w:basedOn w:val="a"/>
    <w:link w:val="a4"/>
    <w:uiPriority w:val="99"/>
    <w:semiHidden/>
    <w:unhideWhenUsed/>
    <w:rsid w:val="00776622"/>
    <w:rPr>
      <w:rFonts w:ascii="Tahoma" w:hAnsi="Tahoma" w:cs="Tahoma"/>
      <w:sz w:val="16"/>
      <w:szCs w:val="16"/>
    </w:rPr>
  </w:style>
  <w:style w:type="character" w:customStyle="1" w:styleId="a4">
    <w:name w:val="Текст выноски Знак"/>
    <w:basedOn w:val="a0"/>
    <w:link w:val="a3"/>
    <w:uiPriority w:val="99"/>
    <w:semiHidden/>
    <w:rsid w:val="00776622"/>
    <w:rPr>
      <w:rFonts w:ascii="Tahoma" w:hAnsi="Tahoma" w:cs="Tahoma"/>
      <w:color w:val="000000"/>
      <w:sz w:val="16"/>
      <w:szCs w:val="16"/>
    </w:rPr>
  </w:style>
  <w:style w:type="paragraph" w:styleId="a5">
    <w:name w:val="header"/>
    <w:basedOn w:val="a"/>
    <w:link w:val="a6"/>
    <w:uiPriority w:val="99"/>
    <w:semiHidden/>
    <w:unhideWhenUsed/>
    <w:rsid w:val="00776622"/>
    <w:pPr>
      <w:tabs>
        <w:tab w:val="center" w:pos="4677"/>
        <w:tab w:val="right" w:pos="9355"/>
      </w:tabs>
    </w:pPr>
  </w:style>
  <w:style w:type="character" w:customStyle="1" w:styleId="a6">
    <w:name w:val="Верхний колонтитул Знак"/>
    <w:basedOn w:val="a0"/>
    <w:link w:val="a5"/>
    <w:uiPriority w:val="99"/>
    <w:semiHidden/>
    <w:rsid w:val="00776622"/>
    <w:rPr>
      <w:color w:val="000000"/>
    </w:rPr>
  </w:style>
  <w:style w:type="paragraph" w:styleId="a7">
    <w:name w:val="footer"/>
    <w:basedOn w:val="a"/>
    <w:link w:val="a8"/>
    <w:uiPriority w:val="99"/>
    <w:semiHidden/>
    <w:unhideWhenUsed/>
    <w:rsid w:val="00776622"/>
    <w:pPr>
      <w:tabs>
        <w:tab w:val="center" w:pos="4677"/>
        <w:tab w:val="right" w:pos="9355"/>
      </w:tabs>
    </w:pPr>
  </w:style>
  <w:style w:type="character" w:customStyle="1" w:styleId="a8">
    <w:name w:val="Нижний колонтитул Знак"/>
    <w:basedOn w:val="a0"/>
    <w:link w:val="a7"/>
    <w:uiPriority w:val="99"/>
    <w:semiHidden/>
    <w:rsid w:val="0077662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6360</Words>
  <Characters>36253</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2</cp:revision>
  <dcterms:created xsi:type="dcterms:W3CDTF">2024-03-06T13:24:00Z</dcterms:created>
  <dcterms:modified xsi:type="dcterms:W3CDTF">2024-03-06T13:24:00Z</dcterms:modified>
</cp:coreProperties>
</file>